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D3" w:rsidRDefault="004608A8">
      <w:pPr>
        <w:pStyle w:val="a4"/>
        <w:spacing w:before="72"/>
      </w:pPr>
      <w:r>
        <w:t>Аннотации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рабочим</w:t>
      </w:r>
      <w:r>
        <w:rPr>
          <w:spacing w:val="-9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предметам</w:t>
      </w:r>
      <w:r>
        <w:rPr>
          <w:spacing w:val="-10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</w:t>
      </w:r>
    </w:p>
    <w:p w:rsidR="008111D3" w:rsidRDefault="004608A8">
      <w:pPr>
        <w:pStyle w:val="a4"/>
        <w:spacing w:line="268" w:lineRule="auto"/>
        <w:ind w:left="2522"/>
      </w:pPr>
      <w:r>
        <w:t>основной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основного</w:t>
      </w:r>
      <w:r>
        <w:rPr>
          <w:spacing w:val="-10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58"/>
        </w:rPr>
        <w:t xml:space="preserve"> </w:t>
      </w:r>
      <w:r>
        <w:t>(ФГОС</w:t>
      </w:r>
      <w:r>
        <w:rPr>
          <w:spacing w:val="-2"/>
        </w:rPr>
        <w:t xml:space="preserve"> </w:t>
      </w:r>
      <w:r>
        <w:t>ООО,</w:t>
      </w:r>
      <w:r>
        <w:rPr>
          <w:spacing w:val="-5"/>
        </w:rPr>
        <w:t xml:space="preserve"> </w:t>
      </w:r>
      <w:r>
        <w:t>ФОП ООО)</w:t>
      </w:r>
      <w:r>
        <w:rPr>
          <w:spacing w:val="-57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</w:p>
    <w:p w:rsidR="008111D3" w:rsidRDefault="008111D3">
      <w:pPr>
        <w:pStyle w:val="a3"/>
        <w:spacing w:before="6"/>
        <w:ind w:left="0" w:firstLine="0"/>
        <w:rPr>
          <w:b/>
          <w:sz w:val="20"/>
        </w:rPr>
      </w:pPr>
    </w:p>
    <w:p w:rsidR="008111D3" w:rsidRDefault="004608A8">
      <w:pPr>
        <w:pStyle w:val="a3"/>
        <w:spacing w:line="237" w:lineRule="auto"/>
      </w:pPr>
      <w:r>
        <w:t>Рабочие</w:t>
      </w:r>
      <w:r>
        <w:rPr>
          <w:spacing w:val="13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уровне</w:t>
      </w:r>
      <w:r>
        <w:rPr>
          <w:spacing w:val="13"/>
        </w:rPr>
        <w:t xml:space="preserve"> </w:t>
      </w:r>
      <w:r>
        <w:t>основного</w:t>
      </w:r>
      <w:r>
        <w:rPr>
          <w:spacing w:val="16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составлены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основании</w:t>
      </w:r>
      <w:r>
        <w:rPr>
          <w:spacing w:val="17"/>
        </w:rPr>
        <w:t xml:space="preserve"> </w:t>
      </w:r>
      <w:r>
        <w:t>ФГОС</w:t>
      </w:r>
      <w:r>
        <w:rPr>
          <w:spacing w:val="17"/>
        </w:rPr>
        <w:t xml:space="preserve"> </w:t>
      </w:r>
      <w:r>
        <w:t>ООО,</w:t>
      </w:r>
      <w:r>
        <w:rPr>
          <w:spacing w:val="15"/>
        </w:rPr>
        <w:t xml:space="preserve"> </w:t>
      </w:r>
      <w:r>
        <w:t>ФОП</w:t>
      </w:r>
      <w:r>
        <w:rPr>
          <w:spacing w:val="14"/>
        </w:rPr>
        <w:t xml:space="preserve"> </w:t>
      </w:r>
      <w:r>
        <w:t>ООО,</w:t>
      </w:r>
      <w:r>
        <w:rPr>
          <w:spacing w:val="2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(5-дневная учебная неделя).</w:t>
      </w:r>
    </w:p>
    <w:p w:rsidR="008111D3" w:rsidRDefault="004608A8">
      <w:pPr>
        <w:pStyle w:val="a3"/>
      </w:pPr>
      <w:r>
        <w:t>Рабочие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ООО,</w:t>
      </w:r>
      <w:r>
        <w:rPr>
          <w:spacing w:val="-6"/>
        </w:rPr>
        <w:t xml:space="preserve"> </w:t>
      </w:r>
      <w:r>
        <w:t>определяющей:</w:t>
      </w:r>
      <w:r>
        <w:rPr>
          <w:spacing w:val="-7"/>
        </w:rPr>
        <w:t xml:space="preserve"> </w:t>
      </w:r>
      <w:r>
        <w:t>содержание;</w:t>
      </w:r>
      <w:r>
        <w:rPr>
          <w:spacing w:val="-7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результаты;</w:t>
      </w:r>
      <w:r>
        <w:rPr>
          <w:spacing w:val="-4"/>
        </w:rPr>
        <w:t xml:space="preserve"> </w:t>
      </w:r>
      <w:r>
        <w:t>тематическое</w:t>
      </w:r>
      <w:r>
        <w:rPr>
          <w:spacing w:val="-9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использования ЭОР.</w:t>
      </w:r>
    </w:p>
    <w:p w:rsidR="008111D3" w:rsidRDefault="004608A8">
      <w:pPr>
        <w:pStyle w:val="a3"/>
        <w:spacing w:line="237" w:lineRule="auto"/>
      </w:pPr>
      <w:r>
        <w:t>При</w:t>
      </w:r>
      <w:r>
        <w:rPr>
          <w:spacing w:val="12"/>
        </w:rPr>
        <w:t xml:space="preserve"> </w:t>
      </w:r>
      <w:r>
        <w:t>составлении</w:t>
      </w:r>
      <w:r>
        <w:rPr>
          <w:spacing w:val="13"/>
        </w:rPr>
        <w:t xml:space="preserve"> </w:t>
      </w:r>
      <w:r>
        <w:t>рабочих</w:t>
      </w:r>
      <w:r>
        <w:rPr>
          <w:spacing w:val="11"/>
        </w:rPr>
        <w:t xml:space="preserve"> </w:t>
      </w:r>
      <w:r>
        <w:t>программ</w:t>
      </w:r>
      <w:r>
        <w:rPr>
          <w:spacing w:val="11"/>
        </w:rPr>
        <w:t xml:space="preserve"> </w:t>
      </w:r>
      <w:r>
        <w:t>использовались</w:t>
      </w:r>
      <w:r>
        <w:rPr>
          <w:spacing w:val="14"/>
        </w:rPr>
        <w:t xml:space="preserve"> </w:t>
      </w:r>
      <w:r>
        <w:t>материалы</w:t>
      </w:r>
      <w:r>
        <w:rPr>
          <w:spacing w:val="14"/>
        </w:rPr>
        <w:t xml:space="preserve"> </w:t>
      </w:r>
      <w:r>
        <w:t>сайта</w:t>
      </w:r>
      <w:r>
        <w:rPr>
          <w:spacing w:val="11"/>
        </w:rPr>
        <w:t xml:space="preserve"> </w:t>
      </w:r>
      <w:r>
        <w:t>Единое</w:t>
      </w:r>
      <w:r>
        <w:rPr>
          <w:spacing w:val="10"/>
        </w:rPr>
        <w:t xml:space="preserve"> </w:t>
      </w:r>
      <w:r>
        <w:t>содержание</w:t>
      </w:r>
      <w:r>
        <w:rPr>
          <w:spacing w:val="11"/>
        </w:rPr>
        <w:t xml:space="preserve"> </w:t>
      </w:r>
      <w:r>
        <w:t>общего</w:t>
      </w:r>
      <w:r>
        <w:rPr>
          <w:spacing w:val="15"/>
        </w:rPr>
        <w:t xml:space="preserve"> </w:t>
      </w:r>
      <w:r>
        <w:t>образования</w:t>
      </w:r>
      <w:r>
        <w:rPr>
          <w:spacing w:val="12"/>
        </w:rPr>
        <w:t xml:space="preserve"> </w:t>
      </w:r>
      <w:hyperlink r:id="rId5">
        <w:r>
          <w:rPr>
            <w:color w:val="0066CC"/>
            <w:u w:val="single" w:color="0066CC"/>
          </w:rPr>
          <w:t>https://edsoo.ru/</w:t>
        </w:r>
      </w:hyperlink>
      <w:r>
        <w:t>,</w:t>
      </w:r>
      <w:r>
        <w:rPr>
          <w:spacing w:val="11"/>
        </w:rPr>
        <w:t xml:space="preserve"> </w:t>
      </w:r>
      <w:r>
        <w:t>Конструктор</w:t>
      </w:r>
      <w:r>
        <w:rPr>
          <w:spacing w:val="-57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программ</w:t>
      </w:r>
      <w:hyperlink r:id="rId6">
        <w:r>
          <w:rPr>
            <w:color w:val="0066CC"/>
            <w:u w:val="single" w:color="0066CC"/>
          </w:rPr>
          <w:t xml:space="preserve"> https://edsoo.ru/constructor/.</w:t>
        </w:r>
      </w:hyperlink>
    </w:p>
    <w:p w:rsidR="008111D3" w:rsidRDefault="008111D3">
      <w:pPr>
        <w:pStyle w:val="a3"/>
        <w:spacing w:before="9"/>
        <w:ind w:left="0" w:firstLine="0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13182"/>
      </w:tblGrid>
      <w:tr w:rsidR="008111D3">
        <w:trPr>
          <w:trHeight w:val="275"/>
        </w:trPr>
        <w:tc>
          <w:tcPr>
            <w:tcW w:w="2208" w:type="dxa"/>
          </w:tcPr>
          <w:p w:rsidR="008111D3" w:rsidRDefault="004608A8">
            <w:pPr>
              <w:pStyle w:val="TableParagraph"/>
              <w:spacing w:line="256" w:lineRule="exact"/>
              <w:ind w:left="87" w:right="7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182" w:type="dxa"/>
          </w:tcPr>
          <w:p w:rsidR="008111D3" w:rsidRDefault="004608A8">
            <w:pPr>
              <w:pStyle w:val="TableParagraph"/>
              <w:spacing w:line="256" w:lineRule="exact"/>
              <w:ind w:left="4776" w:right="4767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8111D3">
        <w:trPr>
          <w:trHeight w:val="6094"/>
        </w:trPr>
        <w:tc>
          <w:tcPr>
            <w:tcW w:w="2208" w:type="dxa"/>
          </w:tcPr>
          <w:p w:rsidR="008111D3" w:rsidRDefault="004608A8">
            <w:pPr>
              <w:pStyle w:val="TableParagraph"/>
              <w:spacing w:line="275" w:lineRule="exact"/>
              <w:ind w:left="87" w:right="78" w:firstLine="0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3182" w:type="dxa"/>
          </w:tcPr>
          <w:p w:rsidR="008111D3" w:rsidRDefault="004608A8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«Русский язык»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ООО, представленных в ФГОС ООО, а также Федеральной программы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учётом Концепции преподавания русского языка и литературы в Российской Федерации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обязат</w:t>
            </w:r>
            <w:r>
              <w:rPr>
                <w:sz w:val="24"/>
              </w:rPr>
              <w:t>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8111D3" w:rsidRDefault="004608A8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 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 использовать русский язык в различных сферах и ситуациях о</w:t>
            </w:r>
            <w:r>
              <w:rPr>
                <w:sz w:val="24"/>
              </w:rPr>
              <w:t>бщения определяют успешность 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 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:rsidR="008111D3" w:rsidRDefault="004608A8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Русский язык, выполняя свои базовые функции общения и выражения мысли, обеспечивает межличностное и 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людей, участвует в формировании сознания, самосознания и мировоззрения личности, является важнейшим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8111D3" w:rsidRDefault="004608A8">
            <w:pPr>
              <w:pStyle w:val="TableParagraph"/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>Обучение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 интеллектуальных и творческих способностей, мышления, памяти и воображения, навыков самостоятельной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  <w:p w:rsidR="008111D3" w:rsidRDefault="004608A8">
            <w:pPr>
              <w:pStyle w:val="TableParagraph"/>
              <w:spacing w:line="247" w:lineRule="auto"/>
              <w:ind w:right="3502" w:firstLine="0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ступен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170 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 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111D3" w:rsidRDefault="004608A8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111D3" w:rsidRDefault="004608A8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111D3" w:rsidRDefault="004608A8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111D3" w:rsidRDefault="004608A8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line="257" w:lineRule="exact"/>
              <w:ind w:left="288"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8111D3">
        <w:trPr>
          <w:trHeight w:val="828"/>
        </w:trPr>
        <w:tc>
          <w:tcPr>
            <w:tcW w:w="2208" w:type="dxa"/>
          </w:tcPr>
          <w:p w:rsidR="008111D3" w:rsidRDefault="004608A8">
            <w:pPr>
              <w:pStyle w:val="TableParagraph"/>
              <w:ind w:left="861" w:right="177" w:hanging="659"/>
              <w:jc w:val="left"/>
              <w:rPr>
                <w:sz w:val="24"/>
              </w:rPr>
            </w:pPr>
            <w:r>
              <w:rPr>
                <w:sz w:val="24"/>
              </w:rPr>
              <w:t>Родной (русский)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3182" w:type="dxa"/>
          </w:tcPr>
          <w:p w:rsidR="008111D3" w:rsidRDefault="004608A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  <w:p w:rsidR="008111D3" w:rsidRDefault="004608A8">
            <w:pPr>
              <w:pStyle w:val="TableParagraph"/>
              <w:spacing w:line="257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основног</w:t>
            </w:r>
            <w:r>
              <w:rPr>
                <w:sz w:val="24"/>
              </w:rPr>
              <w:t>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</w:p>
        </w:tc>
      </w:tr>
    </w:tbl>
    <w:p w:rsidR="008111D3" w:rsidRDefault="008111D3">
      <w:pPr>
        <w:spacing w:line="257" w:lineRule="exact"/>
        <w:rPr>
          <w:sz w:val="24"/>
        </w:rPr>
        <w:sectPr w:rsidR="008111D3">
          <w:type w:val="continuous"/>
          <w:pgSz w:w="16840" w:h="11910" w:orient="landscape"/>
          <w:pgMar w:top="6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13182"/>
      </w:tblGrid>
      <w:tr w:rsidR="008111D3">
        <w:trPr>
          <w:trHeight w:val="4692"/>
        </w:trPr>
        <w:tc>
          <w:tcPr>
            <w:tcW w:w="2208" w:type="dxa"/>
          </w:tcPr>
          <w:p w:rsidR="008111D3" w:rsidRDefault="008111D3">
            <w:pPr>
              <w:pStyle w:val="TableParagraph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3182" w:type="dxa"/>
          </w:tcPr>
          <w:p w:rsidR="008111D3" w:rsidRDefault="004608A8">
            <w:pPr>
              <w:pStyle w:val="TableParagraph"/>
              <w:spacing w:line="269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государственным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стандартом.</w:t>
            </w:r>
          </w:p>
          <w:p w:rsidR="008111D3" w:rsidRDefault="004608A8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Родной язык, выполняя свои базовые функции общения и выражения мысли, обеспечивает межличностное и 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людей, участвует в формировании сознания, самосознания и мировоззрения личности, является важнейшим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средством хранения и передачи информации, культурных традиций и истории народа, говорящего на нём. Высокий 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</w:t>
            </w:r>
            <w:r>
              <w:rPr>
                <w:sz w:val="24"/>
              </w:rPr>
              <w:t>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убедительно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ориентировать</w:t>
            </w:r>
            <w:r>
              <w:rPr>
                <w:sz w:val="24"/>
              </w:rPr>
              <w:t>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 ценностей.</w:t>
            </w:r>
          </w:p>
          <w:p w:rsidR="008111D3" w:rsidRDefault="004608A8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Как средство познания действительности русский родной язык обеспечивает развитие интеллектуальных и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ребенка, развивает его абстрактное мышление, память и воображение, формирует навыки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самообразования и самореализации личности.</w:t>
            </w:r>
          </w:p>
          <w:p w:rsidR="008111D3" w:rsidRDefault="004608A8">
            <w:pPr>
              <w:pStyle w:val="TableParagraph"/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Обучение русскому родному языку совершенствует нравственную коммуникативную ку</w:t>
            </w:r>
            <w:r>
              <w:rPr>
                <w:sz w:val="24"/>
              </w:rPr>
              <w:t>льтуру ученика. Будучи формой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 и усвоения различных знаний, русский язык неразрывно связан со всеми школьными предметами, имеет особый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статус: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является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только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объектом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изучения,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влияет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способствует овладению будущей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профессией.</w:t>
            </w:r>
          </w:p>
          <w:p w:rsidR="008111D3" w:rsidRDefault="004608A8">
            <w:pPr>
              <w:pStyle w:val="TableParagraph"/>
              <w:ind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(русский)»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</w:p>
          <w:p w:rsidR="008111D3" w:rsidRDefault="004608A8">
            <w:pPr>
              <w:pStyle w:val="TableParagraph"/>
              <w:spacing w:line="263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8 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8111D3">
        <w:trPr>
          <w:trHeight w:val="5520"/>
        </w:trPr>
        <w:tc>
          <w:tcPr>
            <w:tcW w:w="2208" w:type="dxa"/>
          </w:tcPr>
          <w:p w:rsidR="008111D3" w:rsidRDefault="004608A8">
            <w:pPr>
              <w:pStyle w:val="TableParagraph"/>
              <w:spacing w:line="269" w:lineRule="exact"/>
              <w:ind w:left="513" w:firstLine="0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3182" w:type="dxa"/>
          </w:tcPr>
          <w:p w:rsidR="008111D3" w:rsidRDefault="004608A8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«Литература»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ООО, представленных в ФГОС ООО, а также Федеральной программы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учётом Концепции преподавания рус</w:t>
            </w:r>
            <w:r>
              <w:rPr>
                <w:sz w:val="24"/>
              </w:rPr>
              <w:t>ского языка и литературы в Российской Федерации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 формированию духовного облика и нравственных ориентиров молодо</w:t>
            </w:r>
            <w:r>
              <w:rPr>
                <w:sz w:val="24"/>
              </w:rPr>
              <w:t>го поколения, так как занимает 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:rsidR="008111D3" w:rsidRDefault="004608A8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Основу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русской и мировой литературы, что способствует постижению таких нравственных категорий, как добро, 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 патриотизм, гуманизм, дом, семья Целостное восприятие и понимание художественного произведения,</w:t>
            </w:r>
            <w:r>
              <w:rPr>
                <w:sz w:val="24"/>
              </w:rPr>
              <w:t xml:space="preserve"> его анализ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 возможны лишь при соответствующей эмоционально-эстетической реакции читателя, которая зависит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Полноценное литературное образование на уровне основного общего образования невозможно без учёта преемственности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курсом литературного чтения на уровне начального общего образования,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с курсом русского 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</w:t>
            </w:r>
            <w:r>
              <w:rPr>
                <w:sz w:val="24"/>
              </w:rPr>
              <w:t>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цикла,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историзма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вкуса,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 эстетического отношения к окружающему миру и его воплощению в творческих работах различных жанров.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рабочей программе учтены все этапы российского ист</w:t>
            </w:r>
            <w:r>
              <w:rPr>
                <w:sz w:val="24"/>
              </w:rPr>
              <w:t>орико-литературного процесса (от фольклора до новейшей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8111D3" w:rsidRDefault="004608A8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- 2 часа в нед</w:t>
            </w:r>
            <w:r>
              <w:rPr>
                <w:sz w:val="24"/>
              </w:rPr>
              <w:t>елю. Суммарно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</w:tbl>
    <w:p w:rsidR="008111D3" w:rsidRDefault="008111D3">
      <w:pPr>
        <w:spacing w:line="270" w:lineRule="atLeast"/>
        <w:rPr>
          <w:sz w:val="24"/>
        </w:rPr>
        <w:sectPr w:rsidR="008111D3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13182"/>
      </w:tblGrid>
      <w:tr w:rsidR="008111D3">
        <w:trPr>
          <w:trHeight w:val="2759"/>
        </w:trPr>
        <w:tc>
          <w:tcPr>
            <w:tcW w:w="2208" w:type="dxa"/>
          </w:tcPr>
          <w:p w:rsidR="008111D3" w:rsidRDefault="004608A8">
            <w:pPr>
              <w:pStyle w:val="TableParagraph"/>
              <w:spacing w:line="269" w:lineRule="exact"/>
              <w:ind w:left="87" w:right="77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3182" w:type="dxa"/>
          </w:tcPr>
          <w:p w:rsidR="008111D3" w:rsidRDefault="004608A8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«Английский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образования   составлена  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z w:val="24"/>
              </w:rPr>
              <w:t xml:space="preserve"> требований к результатам освоения основной образовательной программы основного общего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содержания, представленных в Универсальном кодификаторе по иностранному (английскому) языку, а также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8111D3" w:rsidRDefault="004608A8">
            <w:pPr>
              <w:pStyle w:val="TableParagraph"/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Суммарно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 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510 часов.</w:t>
            </w:r>
          </w:p>
        </w:tc>
      </w:tr>
      <w:tr w:rsidR="008111D3">
        <w:trPr>
          <w:trHeight w:val="4140"/>
        </w:trPr>
        <w:tc>
          <w:tcPr>
            <w:tcW w:w="2208" w:type="dxa"/>
          </w:tcPr>
          <w:p w:rsidR="008111D3" w:rsidRDefault="004608A8">
            <w:pPr>
              <w:pStyle w:val="TableParagraph"/>
              <w:spacing w:line="269" w:lineRule="exact"/>
              <w:ind w:left="85" w:right="78" w:firstLine="0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3182" w:type="dxa"/>
          </w:tcPr>
          <w:p w:rsidR="008111D3" w:rsidRDefault="004608A8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Рабочая программа по математике для обучающихся 5-9 классов разработана на основе Федерального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стандарта основного общего образования с учётом и современных мировых требований, предъявляемых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разованию,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 личностного и познавательного развития обучающихся. В рабочей программе учтены идеи и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математического образования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  <w:p w:rsidR="008111D3" w:rsidRDefault="004608A8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</w:t>
            </w:r>
            <w:r>
              <w:rPr>
                <w:sz w:val="24"/>
              </w:rPr>
              <w:t>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выражения», «Уравнения и неравенства»), «Функции», «Геометрия» («Геометрические фигуры и их свойства», «Измерение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величин»),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:rsidR="008111D3" w:rsidRDefault="004608A8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</w:t>
            </w:r>
            <w:r>
              <w:rPr>
                <w:sz w:val="24"/>
              </w:rPr>
              <w:t>тельным стандартом основного общего образования математика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 обязательным предметом на данном уровне образования. В 5-9 классах учебный предмет «Математика»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«Алгебра»,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:rsidR="008111D3" w:rsidRDefault="004608A8">
            <w:pPr>
              <w:pStyle w:val="TableParagraph"/>
              <w:ind w:left="408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всего 952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8111D3">
        <w:trPr>
          <w:trHeight w:val="3382"/>
        </w:trPr>
        <w:tc>
          <w:tcPr>
            <w:tcW w:w="2208" w:type="dxa"/>
          </w:tcPr>
          <w:p w:rsidR="008111D3" w:rsidRDefault="004608A8">
            <w:pPr>
              <w:pStyle w:val="TableParagraph"/>
              <w:spacing w:line="269" w:lineRule="exact"/>
              <w:ind w:left="87" w:right="75" w:firstLine="0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3182" w:type="dxa"/>
          </w:tcPr>
          <w:p w:rsidR="008111D3" w:rsidRDefault="004608A8">
            <w:pPr>
              <w:pStyle w:val="TableParagraph"/>
              <w:ind w:right="95" w:firstLine="420"/>
              <w:rPr>
                <w:sz w:val="24"/>
              </w:rPr>
            </w:pPr>
            <w:r>
              <w:rPr>
                <w:sz w:val="24"/>
              </w:rPr>
              <w:t>Рабочая программа по информатике на уровне основного образования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8111D3" w:rsidRDefault="004608A8">
            <w:pPr>
              <w:pStyle w:val="TableParagraph"/>
              <w:ind w:right="103" w:firstLine="420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</w:p>
          <w:p w:rsidR="008111D3" w:rsidRDefault="004608A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:rsidR="008111D3" w:rsidRDefault="004608A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:rsidR="008111D3" w:rsidRDefault="004608A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:rsidR="008111D3" w:rsidRDefault="004608A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8111D3" w:rsidRDefault="004608A8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часу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</w:tbl>
    <w:p w:rsidR="008111D3" w:rsidRDefault="008111D3">
      <w:pPr>
        <w:spacing w:line="276" w:lineRule="exact"/>
        <w:rPr>
          <w:sz w:val="24"/>
        </w:rPr>
        <w:sectPr w:rsidR="008111D3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13182"/>
      </w:tblGrid>
      <w:tr w:rsidR="008111D3">
        <w:trPr>
          <w:trHeight w:val="7729"/>
        </w:trPr>
        <w:tc>
          <w:tcPr>
            <w:tcW w:w="2208" w:type="dxa"/>
          </w:tcPr>
          <w:p w:rsidR="008111D3" w:rsidRDefault="004608A8">
            <w:pPr>
              <w:pStyle w:val="TableParagraph"/>
              <w:spacing w:line="269" w:lineRule="exact"/>
              <w:ind w:left="87" w:right="78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История</w:t>
            </w:r>
          </w:p>
        </w:tc>
        <w:tc>
          <w:tcPr>
            <w:tcW w:w="13182" w:type="dxa"/>
          </w:tcPr>
          <w:p w:rsidR="008111D3" w:rsidRDefault="004608A8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Рабочая программа по истории на уровне основного общего образования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 жизни людей во времени, их социального, созидательного, нравственного опыта. Она служит важным ресурсом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 личности в окружающем социуме, культу</w:t>
            </w:r>
            <w:r>
              <w:rPr>
                <w:sz w:val="24"/>
              </w:rPr>
              <w:t>рной среде от уровня семьи до уровня своей страны и мира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 прошлого,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8111D3" w:rsidRDefault="004608A8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своейстраны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целом,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активно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применяющего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мировую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</w:p>
          <w:p w:rsidR="008111D3" w:rsidRDefault="004608A8">
            <w:pPr>
              <w:pStyle w:val="TableParagraph"/>
              <w:ind w:firstLine="0"/>
              <w:rPr>
                <w:sz w:val="24"/>
              </w:rPr>
            </w:pPr>
            <w:r>
              <w:rPr>
                <w:sz w:val="24"/>
              </w:rPr>
              <w:t>историю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8111D3" w:rsidRDefault="004608A8">
            <w:pPr>
              <w:pStyle w:val="TableParagraph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Новейшую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историю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  <w:p w:rsidR="008111D3" w:rsidRDefault="004608A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Программа учебного модуля «Введение в Новейшую историю России» составлена на основе положений и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государственномобразовательном</w:t>
            </w:r>
            <w:proofErr w:type="spellEnd"/>
            <w:r>
              <w:rPr>
                <w:sz w:val="24"/>
              </w:rPr>
              <w:t xml:space="preserve"> стандарте основного общего образования с учётом федеральной программы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 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</w:t>
            </w:r>
            <w:r>
              <w:rPr>
                <w:sz w:val="24"/>
              </w:rPr>
              <w:t>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общеобразовательныепрограммы</w:t>
            </w:r>
            <w:proofErr w:type="spellEnd"/>
            <w:r>
              <w:rPr>
                <w:sz w:val="24"/>
              </w:rPr>
              <w:t>.</w:t>
            </w:r>
          </w:p>
          <w:p w:rsidR="008111D3" w:rsidRDefault="004608A8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 России в 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 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8111D3" w:rsidRDefault="004608A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Учебный модуль «Введение в Новейшую историю России» имеет также историко-просвещенческую направленность,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молодёжи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</w:p>
          <w:p w:rsidR="008111D3" w:rsidRDefault="004608A8">
            <w:pPr>
              <w:pStyle w:val="TableParagraph"/>
              <w:spacing w:line="263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противодействию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</w:tc>
      </w:tr>
      <w:tr w:rsidR="008111D3">
        <w:trPr>
          <w:trHeight w:val="2483"/>
        </w:trPr>
        <w:tc>
          <w:tcPr>
            <w:tcW w:w="2208" w:type="dxa"/>
          </w:tcPr>
          <w:p w:rsidR="008111D3" w:rsidRDefault="004608A8">
            <w:pPr>
              <w:pStyle w:val="TableParagraph"/>
              <w:spacing w:line="269" w:lineRule="exact"/>
              <w:ind w:left="84" w:right="78" w:firstLine="0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3182" w:type="dxa"/>
          </w:tcPr>
          <w:p w:rsidR="008111D3" w:rsidRDefault="004608A8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«Обществознание» на уровне основного общего образования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положений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Концепцией преподавания учебного предмета «Обществознание», а также с учётом федеральной 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 и подлежит непосредственному применению при реализации обязательно</w:t>
            </w:r>
            <w:r>
              <w:rPr>
                <w:sz w:val="24"/>
              </w:rPr>
              <w:t>й части образовательной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«Обществознание»,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включающего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российскомобществе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 Отечеству, приверженности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8111D3" w:rsidRDefault="004608A8">
            <w:pPr>
              <w:pStyle w:val="TableParagraph"/>
              <w:spacing w:line="263" w:lineRule="exact"/>
              <w:ind w:left="408" w:firstLine="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</w:tc>
      </w:tr>
    </w:tbl>
    <w:p w:rsidR="008111D3" w:rsidRDefault="008111D3">
      <w:pPr>
        <w:spacing w:line="263" w:lineRule="exact"/>
        <w:rPr>
          <w:sz w:val="24"/>
        </w:rPr>
        <w:sectPr w:rsidR="008111D3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13182"/>
      </w:tblGrid>
      <w:tr w:rsidR="008111D3">
        <w:trPr>
          <w:trHeight w:val="1656"/>
        </w:trPr>
        <w:tc>
          <w:tcPr>
            <w:tcW w:w="2208" w:type="dxa"/>
          </w:tcPr>
          <w:p w:rsidR="008111D3" w:rsidRDefault="008111D3">
            <w:pPr>
              <w:pStyle w:val="TableParagraph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3182" w:type="dxa"/>
          </w:tcPr>
          <w:p w:rsidR="008111D3" w:rsidRDefault="004608A8">
            <w:pPr>
              <w:pStyle w:val="TableParagraph"/>
              <w:ind w:right="102" w:firstLine="0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извлекать необходимые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осмысливать,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преобразовывать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8111D3" w:rsidRDefault="004608A8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 содействует вхождению обучающихся в мир культуры и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ценностей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рефлексии,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 и осознанию своего места в обществе. Общее количество учебных часов на четыре года обучения 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1 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8111D3">
        <w:trPr>
          <w:trHeight w:val="3864"/>
        </w:trPr>
        <w:tc>
          <w:tcPr>
            <w:tcW w:w="2208" w:type="dxa"/>
          </w:tcPr>
          <w:p w:rsidR="008111D3" w:rsidRDefault="004608A8">
            <w:pPr>
              <w:pStyle w:val="TableParagraph"/>
              <w:spacing w:line="269" w:lineRule="exact"/>
              <w:ind w:left="87" w:right="78" w:firstLine="0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3182" w:type="dxa"/>
          </w:tcPr>
          <w:p w:rsidR="008111D3" w:rsidRDefault="004608A8">
            <w:pPr>
              <w:pStyle w:val="TableParagraph"/>
              <w:ind w:right="81"/>
              <w:jc w:val="lef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</w:t>
            </w:r>
            <w:r>
              <w:rPr>
                <w:sz w:val="24"/>
              </w:rPr>
              <w:t>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людей, об основных закономерностях развития природы, о размещении населения и хозяйства, об особенностях и о динамике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подходах к устойчивому развитию территорий.</w:t>
            </w:r>
          </w:p>
          <w:p w:rsidR="008111D3" w:rsidRDefault="004608A8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Содержание курса географии на уровне основного общего образования является базой для реализации краеведческого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 в обучении, изучения географических закономерностей, теорий, законов и гипотез в старшей школе, базовым звеном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 непрерывного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</w:t>
            </w:r>
            <w:r>
              <w:rPr>
                <w:sz w:val="24"/>
              </w:rPr>
              <w:t>графического 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последующей уровневой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  <w:p w:rsidR="008111D3" w:rsidRDefault="004608A8">
            <w:pPr>
              <w:pStyle w:val="TableParagraph"/>
              <w:spacing w:line="276" w:lineRule="exact"/>
              <w:ind w:right="10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8111D3">
        <w:trPr>
          <w:trHeight w:val="4728"/>
        </w:trPr>
        <w:tc>
          <w:tcPr>
            <w:tcW w:w="2208" w:type="dxa"/>
          </w:tcPr>
          <w:p w:rsidR="008111D3" w:rsidRDefault="004608A8">
            <w:pPr>
              <w:pStyle w:val="TableParagraph"/>
              <w:spacing w:line="269" w:lineRule="exact"/>
              <w:ind w:left="85" w:right="78" w:firstLine="0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3182" w:type="dxa"/>
          </w:tcPr>
          <w:p w:rsidR="008111D3" w:rsidRDefault="004608A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</w:t>
            </w:r>
            <w:r>
              <w:rPr>
                <w:sz w:val="24"/>
              </w:rPr>
              <w:t>те основного общего образования (ФГОС ООО), а также с учётом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реализующих 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8111D3" w:rsidRDefault="004608A8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изученияфизики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деятельностной</w:t>
            </w:r>
            <w:proofErr w:type="spellEnd"/>
            <w:r>
              <w:rPr>
                <w:sz w:val="24"/>
              </w:rPr>
              <w:t xml:space="preserve"> основе. В ней учитываются возможности предмета в реализации требований ФГОС 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 планируемым личностным и </w:t>
            </w:r>
            <w:proofErr w:type="spellStart"/>
            <w:r>
              <w:rPr>
                <w:sz w:val="24"/>
              </w:rPr>
              <w:t>метапредметны</w:t>
            </w:r>
            <w:r>
              <w:rPr>
                <w:sz w:val="24"/>
              </w:rPr>
              <w:t>м</w:t>
            </w:r>
            <w:proofErr w:type="spellEnd"/>
            <w:r>
              <w:rPr>
                <w:sz w:val="24"/>
              </w:rPr>
              <w:t xml:space="preserve"> результатам обучения, а также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z w:val="24"/>
              </w:rPr>
              <w:t xml:space="preserve"> связи естественно-научных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 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  <w:p w:rsidR="008111D3" w:rsidRDefault="004608A8">
            <w:pPr>
              <w:pStyle w:val="TableParagraph"/>
              <w:numPr>
                <w:ilvl w:val="0"/>
                <w:numId w:val="2"/>
              </w:numPr>
              <w:tabs>
                <w:tab w:val="left" w:pos="936"/>
                <w:tab w:val="left" w:pos="937"/>
              </w:tabs>
              <w:ind w:right="98" w:firstLine="141"/>
              <w:jc w:val="lef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8111D3" w:rsidRDefault="004608A8">
            <w:pPr>
              <w:pStyle w:val="TableParagraph"/>
              <w:numPr>
                <w:ilvl w:val="0"/>
                <w:numId w:val="2"/>
              </w:numPr>
              <w:tabs>
                <w:tab w:val="left" w:pos="936"/>
                <w:tab w:val="left" w:pos="937"/>
              </w:tabs>
              <w:ind w:right="97" w:firstLine="141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:rsidR="008111D3" w:rsidRDefault="004608A8">
            <w:pPr>
              <w:pStyle w:val="TableParagraph"/>
              <w:numPr>
                <w:ilvl w:val="0"/>
                <w:numId w:val="2"/>
              </w:numPr>
              <w:tabs>
                <w:tab w:val="left" w:pos="936"/>
                <w:tab w:val="left" w:pos="937"/>
              </w:tabs>
              <w:ind w:right="97" w:firstLine="141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фундаментальных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:rsidR="008111D3" w:rsidRDefault="004608A8">
            <w:pPr>
              <w:pStyle w:val="TableParagraph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8111D3" w:rsidRDefault="004608A8">
            <w:pPr>
              <w:pStyle w:val="TableParagraph"/>
              <w:numPr>
                <w:ilvl w:val="0"/>
                <w:numId w:val="2"/>
              </w:numPr>
              <w:tabs>
                <w:tab w:val="left" w:pos="936"/>
                <w:tab w:val="left" w:pos="937"/>
              </w:tabs>
              <w:spacing w:before="1" w:line="270" w:lineRule="exact"/>
              <w:ind w:left="936" w:hanging="688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</w:p>
        </w:tc>
      </w:tr>
    </w:tbl>
    <w:p w:rsidR="008111D3" w:rsidRDefault="008111D3">
      <w:pPr>
        <w:spacing w:line="270" w:lineRule="exact"/>
        <w:rPr>
          <w:sz w:val="24"/>
        </w:rPr>
        <w:sectPr w:rsidR="008111D3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13182"/>
      </w:tblGrid>
      <w:tr w:rsidR="008111D3">
        <w:trPr>
          <w:trHeight w:val="827"/>
        </w:trPr>
        <w:tc>
          <w:tcPr>
            <w:tcW w:w="2208" w:type="dxa"/>
          </w:tcPr>
          <w:p w:rsidR="008111D3" w:rsidRDefault="008111D3">
            <w:pPr>
              <w:pStyle w:val="TableParagraph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3182" w:type="dxa"/>
          </w:tcPr>
          <w:p w:rsidR="008111D3" w:rsidRDefault="004608A8">
            <w:pPr>
              <w:pStyle w:val="TableParagraph"/>
              <w:spacing w:line="269" w:lineRule="exact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:rsidR="008111D3" w:rsidRDefault="004608A8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 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</w:tr>
      <w:tr w:rsidR="008111D3">
        <w:trPr>
          <w:trHeight w:val="4140"/>
        </w:trPr>
        <w:tc>
          <w:tcPr>
            <w:tcW w:w="2208" w:type="dxa"/>
          </w:tcPr>
          <w:p w:rsidR="008111D3" w:rsidRDefault="004608A8">
            <w:pPr>
              <w:pStyle w:val="TableParagraph"/>
              <w:spacing w:line="269" w:lineRule="exact"/>
              <w:ind w:left="84" w:right="78" w:firstLine="0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3182" w:type="dxa"/>
          </w:tcPr>
          <w:p w:rsidR="008111D3" w:rsidRDefault="004608A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 требований к результатам освоения основной образовательной программы основного общего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элементов содержания, представленных в Универсальном кодификаторе по химии, а </w:t>
            </w:r>
            <w:r>
              <w:rPr>
                <w:sz w:val="24"/>
              </w:rPr>
              <w:t>также на основ е федеральной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 обучающихся при получении основного общего образования и с у чётом Концепции 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</w:t>
            </w:r>
            <w:r>
              <w:rPr>
                <w:sz w:val="24"/>
              </w:rPr>
              <w:t>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8111D3" w:rsidRDefault="004608A8">
            <w:pPr>
              <w:pStyle w:val="TableParagraph"/>
              <w:ind w:left="408" w:firstLine="0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8111D3" w:rsidRDefault="004608A8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химическом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атомах,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изотопах,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ионах,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соединениях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(оксидах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бинарных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соединениях,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солях);</w:t>
            </w:r>
          </w:p>
          <w:p w:rsidR="008111D3" w:rsidRDefault="004608A8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ind w:left="307" w:hanging="200"/>
              <w:jc w:val="left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(типологии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кристаллических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решеток);</w:t>
            </w:r>
          </w:p>
          <w:p w:rsidR="008111D3" w:rsidRDefault="004608A8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ind w:left="307" w:hanging="20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классификации.</w:t>
            </w:r>
          </w:p>
          <w:p w:rsidR="008111D3" w:rsidRDefault="004608A8">
            <w:pPr>
              <w:pStyle w:val="TableParagraph"/>
              <w:spacing w:line="270" w:lineRule="atLeast"/>
              <w:ind w:right="81" w:firstLine="420"/>
              <w:jc w:val="left"/>
              <w:rPr>
                <w:sz w:val="24"/>
              </w:rPr>
            </w:pPr>
            <w:r>
              <w:rPr>
                <w:sz w:val="24"/>
              </w:rPr>
              <w:t>Программа предусматривает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 базовом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 объёме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два года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 в 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8111D3">
        <w:trPr>
          <w:trHeight w:val="2760"/>
        </w:trPr>
        <w:tc>
          <w:tcPr>
            <w:tcW w:w="2208" w:type="dxa"/>
          </w:tcPr>
          <w:p w:rsidR="008111D3" w:rsidRDefault="004608A8">
            <w:pPr>
              <w:pStyle w:val="TableParagraph"/>
              <w:spacing w:line="269" w:lineRule="exact"/>
              <w:ind w:left="87" w:right="78" w:firstLine="0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3182" w:type="dxa"/>
          </w:tcPr>
          <w:p w:rsidR="008111D3" w:rsidRDefault="004608A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8111D3" w:rsidRDefault="004608A8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 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spellStart"/>
            <w:r>
              <w:rPr>
                <w:sz w:val="24"/>
              </w:rPr>
              <w:t>деятельностной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естественно-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научных учебных предметов на уровне основного общего образования. В соответствии с ФГОС ООО биология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8111D3" w:rsidRDefault="004608A8"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 расчёта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8-9 классах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8111D3">
        <w:trPr>
          <w:trHeight w:val="2484"/>
        </w:trPr>
        <w:tc>
          <w:tcPr>
            <w:tcW w:w="2208" w:type="dxa"/>
          </w:tcPr>
          <w:p w:rsidR="008111D3" w:rsidRDefault="004608A8">
            <w:pPr>
              <w:pStyle w:val="TableParagraph"/>
              <w:spacing w:line="269" w:lineRule="exact"/>
              <w:ind w:left="85" w:right="78" w:firstLine="0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3182" w:type="dxa"/>
          </w:tcPr>
          <w:p w:rsidR="008111D3" w:rsidRDefault="004608A8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«Музыка» на уровне основного общего образования составле</w:t>
            </w:r>
            <w:r>
              <w:rPr>
                <w:sz w:val="24"/>
              </w:rPr>
              <w:t>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учётом: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8111D3" w:rsidRDefault="004608A8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</w:p>
          <w:p w:rsidR="008111D3" w:rsidRDefault="004608A8">
            <w:pPr>
              <w:pStyle w:val="TableParagraph"/>
              <w:spacing w:line="263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пос</w:t>
            </w:r>
            <w:r>
              <w:rPr>
                <w:sz w:val="24"/>
              </w:rPr>
              <w:t>тижение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</w:tr>
    </w:tbl>
    <w:p w:rsidR="008111D3" w:rsidRDefault="008111D3">
      <w:pPr>
        <w:spacing w:line="263" w:lineRule="exact"/>
        <w:rPr>
          <w:sz w:val="24"/>
        </w:rPr>
        <w:sectPr w:rsidR="008111D3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13182"/>
      </w:tblGrid>
      <w:tr w:rsidR="008111D3">
        <w:trPr>
          <w:trHeight w:val="1656"/>
        </w:trPr>
        <w:tc>
          <w:tcPr>
            <w:tcW w:w="2208" w:type="dxa"/>
          </w:tcPr>
          <w:p w:rsidR="008111D3" w:rsidRDefault="008111D3">
            <w:pPr>
              <w:pStyle w:val="TableParagraph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3182" w:type="dxa"/>
          </w:tcPr>
          <w:p w:rsidR="008111D3" w:rsidRDefault="004608A8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«Музыка» на уровне основного общего образования предусматривает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 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 «Музыка народов мира», «Европейская классическая музыка», «Русская классическая музыка», «Истоки и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z w:val="24"/>
              </w:rPr>
              <w:t>ия»,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«Связь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видами искусства», «Жанры музыкального искусства».</w:t>
            </w:r>
          </w:p>
          <w:p w:rsidR="008111D3" w:rsidRDefault="004608A8">
            <w:pPr>
              <w:pStyle w:val="TableParagraph"/>
              <w:spacing w:line="263" w:lineRule="exact"/>
              <w:ind w:left="408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 часов: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классы.</w:t>
            </w:r>
          </w:p>
        </w:tc>
      </w:tr>
      <w:tr w:rsidR="008111D3">
        <w:trPr>
          <w:trHeight w:val="5520"/>
        </w:trPr>
        <w:tc>
          <w:tcPr>
            <w:tcW w:w="2208" w:type="dxa"/>
          </w:tcPr>
          <w:p w:rsidR="008111D3" w:rsidRDefault="004608A8">
            <w:pPr>
              <w:pStyle w:val="TableParagraph"/>
              <w:ind w:left="592" w:right="198" w:hanging="368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3182" w:type="dxa"/>
          </w:tcPr>
          <w:p w:rsidR="008111D3" w:rsidRDefault="004608A8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государственномобразовательном</w:t>
            </w:r>
            <w:proofErr w:type="spellEnd"/>
            <w:r>
              <w:rPr>
                <w:sz w:val="24"/>
              </w:rPr>
              <w:t xml:space="preserve"> стандарте основного общего образования, а </w:t>
            </w:r>
            <w:r>
              <w:rPr>
                <w:sz w:val="24"/>
              </w:rPr>
              <w:t>также на основе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 Федерального государственного образовательного стандарта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8111D3" w:rsidRDefault="004608A8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Основная цель шко</w:t>
            </w:r>
            <w:r>
              <w:rPr>
                <w:sz w:val="24"/>
              </w:rPr>
              <w:t>льного предмета «Изобразительное искусство» — развитие визуально-пространственного 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как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 эстетического освоения мира,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 и 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>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интегративный характер, так как включает в себя основы разных видов визуально-пространственных искусств: 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z w:val="24"/>
              </w:rPr>
              <w:t>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зрелищных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экранных искусствах.</w:t>
            </w:r>
          </w:p>
          <w:p w:rsidR="008111D3" w:rsidRDefault="004608A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Учебный материал каждого модуля разделён на тематические блоки, которые могут быть основанием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художественно-творческую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8111D3" w:rsidRDefault="004608A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 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вучебный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5-7 классов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</w:t>
            </w:r>
            <w:r>
              <w:rPr>
                <w:sz w:val="24"/>
              </w:rPr>
              <w:t>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8111D3" w:rsidRDefault="004608A8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На изучение предмета «Изобразительное искусство» на уровне основного общего образования отводится 102 часа, по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внеделю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7 классы.</w:t>
            </w:r>
          </w:p>
        </w:tc>
      </w:tr>
      <w:tr w:rsidR="008111D3">
        <w:trPr>
          <w:trHeight w:val="3036"/>
        </w:trPr>
        <w:tc>
          <w:tcPr>
            <w:tcW w:w="2208" w:type="dxa"/>
          </w:tcPr>
          <w:p w:rsidR="008111D3" w:rsidRDefault="004608A8">
            <w:pPr>
              <w:pStyle w:val="TableParagraph"/>
              <w:spacing w:line="269" w:lineRule="exact"/>
              <w:ind w:left="503" w:firstLine="0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3182" w:type="dxa"/>
          </w:tcPr>
          <w:p w:rsidR="008111D3" w:rsidRDefault="004608A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Рабочая программа по технологии на уровне основного образования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8111D3" w:rsidRDefault="004608A8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Учебный предмет «Технология» на ступени основного общего образования интегрирует знания по разным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плана и становится одним из базовых для формирования у обуча</w:t>
            </w:r>
            <w:r>
              <w:rPr>
                <w:sz w:val="24"/>
              </w:rPr>
              <w:t>ющихся функциональной грамотности, технико-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технологического, проектного, креативного и критического мышления на основе практико- ориентированного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 работы с современным технологичным оборудованием, освоение современных технологий, знакомство с 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самоопределение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 трудовой деятельности.</w:t>
            </w:r>
          </w:p>
          <w:p w:rsidR="008111D3" w:rsidRDefault="004608A8">
            <w:pPr>
              <w:pStyle w:val="TableParagraph"/>
              <w:spacing w:line="263" w:lineRule="exact"/>
              <w:ind w:left="408" w:firstLine="0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принципу.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Модульная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</w:tr>
    </w:tbl>
    <w:p w:rsidR="008111D3" w:rsidRDefault="008111D3">
      <w:pPr>
        <w:spacing w:line="263" w:lineRule="exact"/>
        <w:rPr>
          <w:sz w:val="24"/>
        </w:rPr>
        <w:sectPr w:rsidR="008111D3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13182"/>
      </w:tblGrid>
      <w:tr w:rsidR="008111D3">
        <w:trPr>
          <w:trHeight w:val="1104"/>
        </w:trPr>
        <w:tc>
          <w:tcPr>
            <w:tcW w:w="2208" w:type="dxa"/>
          </w:tcPr>
          <w:p w:rsidR="008111D3" w:rsidRDefault="008111D3">
            <w:pPr>
              <w:pStyle w:val="TableParagraph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3182" w:type="dxa"/>
          </w:tcPr>
          <w:p w:rsidR="008111D3" w:rsidRDefault="004608A8">
            <w:pPr>
              <w:pStyle w:val="TableParagraph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конкретныхобразовательных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8111D3" w:rsidRDefault="004608A8">
            <w:pPr>
              <w:pStyle w:val="TableParagraph"/>
              <w:spacing w:line="270" w:lineRule="atLeast"/>
              <w:ind w:right="81" w:firstLine="360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7классы,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 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классах.</w:t>
            </w:r>
          </w:p>
        </w:tc>
      </w:tr>
      <w:tr w:rsidR="008111D3">
        <w:trPr>
          <w:trHeight w:val="4968"/>
        </w:trPr>
        <w:tc>
          <w:tcPr>
            <w:tcW w:w="2208" w:type="dxa"/>
          </w:tcPr>
          <w:p w:rsidR="008111D3" w:rsidRDefault="004608A8">
            <w:pPr>
              <w:pStyle w:val="TableParagraph"/>
              <w:ind w:left="645" w:right="471" w:hanging="147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3182" w:type="dxa"/>
          </w:tcPr>
          <w:p w:rsidR="008111D3" w:rsidRDefault="004608A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 Федеральном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</w:t>
            </w:r>
            <w:r>
              <w:rPr>
                <w:sz w:val="24"/>
              </w:rPr>
              <w:t>ьном стандарте основного общего образования, а также на основе характеристики 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духовно-нравственного развития, воспитания и социализации обучающихся, представленной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8111D3" w:rsidRDefault="004608A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социально-ценностной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</w:t>
            </w:r>
            <w:r>
              <w:rPr>
                <w:sz w:val="24"/>
              </w:rPr>
              <w:t>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:rsidR="008111D3" w:rsidRDefault="004608A8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Инвариантные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</w:t>
            </w:r>
            <w:r>
              <w:rPr>
                <w:sz w:val="24"/>
              </w:rPr>
              <w:t>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 лёгкая атлетика, зимние виды спорта (на примере лыжной подготовки), спортивные игры. Данные модули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 предметном содержании ориентируются на всестороннюю физическую подготовленность учащихся, освоение 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содействующих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8111D3" w:rsidRDefault="004608A8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Общий объём часов, отведённых на изучение учебной дисци</w:t>
            </w:r>
            <w:r>
              <w:rPr>
                <w:sz w:val="24"/>
              </w:rPr>
              <w:t>плины «Физическая культура» на ступени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«Базовая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 подготовка» отводится 374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часа: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6-9 классах.</w:t>
            </w:r>
          </w:p>
        </w:tc>
      </w:tr>
      <w:tr w:rsidR="008111D3">
        <w:trPr>
          <w:trHeight w:val="2208"/>
        </w:trPr>
        <w:tc>
          <w:tcPr>
            <w:tcW w:w="2208" w:type="dxa"/>
          </w:tcPr>
          <w:p w:rsidR="008111D3" w:rsidRDefault="004608A8">
            <w:pPr>
              <w:pStyle w:val="TableParagraph"/>
              <w:spacing w:line="269" w:lineRule="exact"/>
              <w:ind w:left="87" w:right="77" w:firstLine="0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8111D3" w:rsidRDefault="004608A8">
            <w:pPr>
              <w:pStyle w:val="TableParagraph"/>
              <w:ind w:left="82" w:right="78" w:firstLine="0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8111D3" w:rsidRDefault="004608A8">
            <w:pPr>
              <w:pStyle w:val="TableParagraph"/>
              <w:ind w:left="87" w:right="78" w:firstLine="0"/>
              <w:jc w:val="center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3182" w:type="dxa"/>
          </w:tcPr>
          <w:p w:rsidR="008111D3" w:rsidRDefault="004608A8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«Основы безопасности жизнедеятельности» разработана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программы основного общего образования, представленных в ФГОС ООО,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воспитания, Концепции преподавания </w:t>
            </w:r>
            <w:r>
              <w:rPr>
                <w:sz w:val="24"/>
              </w:rPr>
              <w:t>учебного предмета «Основы безопасности жизнедеятельности»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 культуры безопасности жизнедеятельности, что способствует вы</w:t>
            </w:r>
            <w:r>
              <w:rPr>
                <w:sz w:val="24"/>
              </w:rPr>
              <w:t>работке у обучающихся умений распознавать угрозы,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избегать опасности, </w:t>
            </w:r>
            <w:proofErr w:type="spellStart"/>
            <w:r>
              <w:rPr>
                <w:sz w:val="24"/>
              </w:rPr>
              <w:t>нейтрализовывать</w:t>
            </w:r>
            <w:proofErr w:type="spellEnd"/>
            <w:r>
              <w:rPr>
                <w:sz w:val="24"/>
              </w:rPr>
              <w:t xml:space="preserve"> конфликтные ситуации, решать сложные вопросы социального характера, 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 себя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:rsidR="008111D3" w:rsidRDefault="004608A8" w:rsidP="002B355D">
            <w:pPr>
              <w:pStyle w:val="TableParagraph"/>
              <w:spacing w:line="263" w:lineRule="exact"/>
              <w:ind w:left="408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 w:rsidR="002B355D">
              <w:rPr>
                <w:sz w:val="24"/>
              </w:rPr>
              <w:t>8</w:t>
            </w:r>
            <w:r>
              <w:rPr>
                <w:sz w:val="24"/>
              </w:rPr>
              <w:t>-9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 w:rsidR="002B355D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 w:rsidR="002B355D">
              <w:rPr>
                <w:sz w:val="24"/>
              </w:rPr>
              <w:t>часов</w:t>
            </w:r>
            <w:r>
              <w:rPr>
                <w:sz w:val="24"/>
              </w:rPr>
              <w:t>.</w:t>
            </w:r>
          </w:p>
        </w:tc>
      </w:tr>
      <w:tr w:rsidR="008111D3">
        <w:trPr>
          <w:trHeight w:val="1932"/>
        </w:trPr>
        <w:tc>
          <w:tcPr>
            <w:tcW w:w="2208" w:type="dxa"/>
          </w:tcPr>
          <w:p w:rsidR="008111D3" w:rsidRDefault="004608A8">
            <w:pPr>
              <w:pStyle w:val="TableParagraph"/>
              <w:ind w:left="170" w:right="161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Основы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3182" w:type="dxa"/>
          </w:tcPr>
          <w:p w:rsidR="008111D3" w:rsidRDefault="004608A8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Курс «Основы духовно-нравственной ку</w:t>
            </w:r>
            <w:r w:rsidR="002B355D">
              <w:rPr>
                <w:sz w:val="24"/>
              </w:rPr>
              <w:t>льтуры народов России» для 5-6</w:t>
            </w:r>
            <w:bookmarkStart w:id="0" w:name="_GoBack"/>
            <w:bookmarkEnd w:id="0"/>
            <w:r>
              <w:rPr>
                <w:sz w:val="24"/>
              </w:rPr>
              <w:t xml:space="preserve"> классов призван обогатить процесс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школе не только новым содержанием (ознакомление с традиционными религиями Российского государства),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развивающейся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верований.</w:t>
            </w:r>
          </w:p>
          <w:p w:rsidR="008111D3" w:rsidRDefault="004608A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макроуровня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поликонфессиональное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едиными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законами,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общероссийскими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ценностями)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микроуровне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(собственная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идентичность,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осознанная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</w:p>
          <w:p w:rsidR="008111D3" w:rsidRDefault="004608A8">
            <w:pPr>
              <w:pStyle w:val="TableParagraph"/>
              <w:spacing w:line="263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этнической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личность).</w:t>
            </w:r>
          </w:p>
        </w:tc>
      </w:tr>
    </w:tbl>
    <w:p w:rsidR="008111D3" w:rsidRDefault="008111D3">
      <w:pPr>
        <w:spacing w:line="263" w:lineRule="exact"/>
        <w:rPr>
          <w:sz w:val="24"/>
        </w:rPr>
        <w:sectPr w:rsidR="008111D3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13182"/>
      </w:tblGrid>
      <w:tr w:rsidR="008111D3">
        <w:trPr>
          <w:trHeight w:val="1932"/>
        </w:trPr>
        <w:tc>
          <w:tcPr>
            <w:tcW w:w="2208" w:type="dxa"/>
          </w:tcPr>
          <w:p w:rsidR="008111D3" w:rsidRDefault="008111D3">
            <w:pPr>
              <w:pStyle w:val="TableParagraph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3182" w:type="dxa"/>
          </w:tcPr>
          <w:p w:rsidR="008111D3" w:rsidRDefault="004608A8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 xml:space="preserve">В процессе </w:t>
            </w:r>
            <w:proofErr w:type="gramStart"/>
            <w:r>
              <w:rPr>
                <w:sz w:val="24"/>
              </w:rPr>
              <w:t>изучения курса</w:t>
            </w:r>
            <w:proofErr w:type="gramEnd"/>
            <w:r>
              <w:rPr>
                <w:sz w:val="24"/>
              </w:rPr>
              <w:t xml:space="preserve"> обучающиеся получают представление о существенных взаимосвязях между материальной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обусловленности культурных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обликом.</w:t>
            </w:r>
          </w:p>
          <w:p w:rsidR="008111D3" w:rsidRDefault="004608A8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Изучаются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самопрезентации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</w:t>
            </w:r>
            <w:r>
              <w:rPr>
                <w:sz w:val="24"/>
              </w:rPr>
              <w:t>о развития 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8111D3" w:rsidRDefault="004608A8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 предметная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 «Основы духовно-нравственной культуры народов России» является обязательной для в 5-6 классах, на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>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1 часу в неделю,  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</w:tbl>
    <w:p w:rsidR="004608A8" w:rsidRDefault="004608A8"/>
    <w:sectPr w:rsidR="004608A8">
      <w:pgSz w:w="16840" w:h="11910" w:orient="landscape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863DC"/>
    <w:multiLevelType w:val="hybridMultilevel"/>
    <w:tmpl w:val="6EA66C8E"/>
    <w:lvl w:ilvl="0" w:tplc="E1864C3C">
      <w:numFmt w:val="bullet"/>
      <w:lvlText w:val="-"/>
      <w:lvlJc w:val="left"/>
      <w:pPr>
        <w:ind w:left="108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F03538">
      <w:numFmt w:val="bullet"/>
      <w:lvlText w:val="•"/>
      <w:lvlJc w:val="left"/>
      <w:pPr>
        <w:ind w:left="1407" w:hanging="161"/>
      </w:pPr>
      <w:rPr>
        <w:rFonts w:hint="default"/>
        <w:lang w:val="ru-RU" w:eastAsia="en-US" w:bidi="ar-SA"/>
      </w:rPr>
    </w:lvl>
    <w:lvl w:ilvl="2" w:tplc="10A8776E">
      <w:numFmt w:val="bullet"/>
      <w:lvlText w:val="•"/>
      <w:lvlJc w:val="left"/>
      <w:pPr>
        <w:ind w:left="2714" w:hanging="161"/>
      </w:pPr>
      <w:rPr>
        <w:rFonts w:hint="default"/>
        <w:lang w:val="ru-RU" w:eastAsia="en-US" w:bidi="ar-SA"/>
      </w:rPr>
    </w:lvl>
    <w:lvl w:ilvl="3" w:tplc="528092B4">
      <w:numFmt w:val="bullet"/>
      <w:lvlText w:val="•"/>
      <w:lvlJc w:val="left"/>
      <w:pPr>
        <w:ind w:left="4021" w:hanging="161"/>
      </w:pPr>
      <w:rPr>
        <w:rFonts w:hint="default"/>
        <w:lang w:val="ru-RU" w:eastAsia="en-US" w:bidi="ar-SA"/>
      </w:rPr>
    </w:lvl>
    <w:lvl w:ilvl="4" w:tplc="75EC841A">
      <w:numFmt w:val="bullet"/>
      <w:lvlText w:val="•"/>
      <w:lvlJc w:val="left"/>
      <w:pPr>
        <w:ind w:left="5328" w:hanging="161"/>
      </w:pPr>
      <w:rPr>
        <w:rFonts w:hint="default"/>
        <w:lang w:val="ru-RU" w:eastAsia="en-US" w:bidi="ar-SA"/>
      </w:rPr>
    </w:lvl>
    <w:lvl w:ilvl="5" w:tplc="5F0604E8">
      <w:numFmt w:val="bullet"/>
      <w:lvlText w:val="•"/>
      <w:lvlJc w:val="left"/>
      <w:pPr>
        <w:ind w:left="6636" w:hanging="161"/>
      </w:pPr>
      <w:rPr>
        <w:rFonts w:hint="default"/>
        <w:lang w:val="ru-RU" w:eastAsia="en-US" w:bidi="ar-SA"/>
      </w:rPr>
    </w:lvl>
    <w:lvl w:ilvl="6" w:tplc="7068B136">
      <w:numFmt w:val="bullet"/>
      <w:lvlText w:val="•"/>
      <w:lvlJc w:val="left"/>
      <w:pPr>
        <w:ind w:left="7943" w:hanging="161"/>
      </w:pPr>
      <w:rPr>
        <w:rFonts w:hint="default"/>
        <w:lang w:val="ru-RU" w:eastAsia="en-US" w:bidi="ar-SA"/>
      </w:rPr>
    </w:lvl>
    <w:lvl w:ilvl="7" w:tplc="049E6EA0">
      <w:numFmt w:val="bullet"/>
      <w:lvlText w:val="•"/>
      <w:lvlJc w:val="left"/>
      <w:pPr>
        <w:ind w:left="9250" w:hanging="161"/>
      </w:pPr>
      <w:rPr>
        <w:rFonts w:hint="default"/>
        <w:lang w:val="ru-RU" w:eastAsia="en-US" w:bidi="ar-SA"/>
      </w:rPr>
    </w:lvl>
    <w:lvl w:ilvl="8" w:tplc="5456F3FC">
      <w:numFmt w:val="bullet"/>
      <w:lvlText w:val="•"/>
      <w:lvlJc w:val="left"/>
      <w:pPr>
        <w:ind w:left="10557" w:hanging="161"/>
      </w:pPr>
      <w:rPr>
        <w:rFonts w:hint="default"/>
        <w:lang w:val="ru-RU" w:eastAsia="en-US" w:bidi="ar-SA"/>
      </w:rPr>
    </w:lvl>
  </w:abstractNum>
  <w:abstractNum w:abstractNumId="1" w15:restartNumberingAfterBreak="0">
    <w:nsid w:val="48C330D7"/>
    <w:multiLevelType w:val="hybridMultilevel"/>
    <w:tmpl w:val="BE1CBA4E"/>
    <w:lvl w:ilvl="0" w:tplc="C2C44D02">
      <w:numFmt w:val="bullet"/>
      <w:lvlText w:val=""/>
      <w:lvlJc w:val="left"/>
      <w:pPr>
        <w:ind w:left="108" w:hanging="687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C7080180">
      <w:numFmt w:val="bullet"/>
      <w:lvlText w:val="•"/>
      <w:lvlJc w:val="left"/>
      <w:pPr>
        <w:ind w:left="1407" w:hanging="687"/>
      </w:pPr>
      <w:rPr>
        <w:rFonts w:hint="default"/>
        <w:lang w:val="ru-RU" w:eastAsia="en-US" w:bidi="ar-SA"/>
      </w:rPr>
    </w:lvl>
    <w:lvl w:ilvl="2" w:tplc="C67C0DF4">
      <w:numFmt w:val="bullet"/>
      <w:lvlText w:val="•"/>
      <w:lvlJc w:val="left"/>
      <w:pPr>
        <w:ind w:left="2714" w:hanging="687"/>
      </w:pPr>
      <w:rPr>
        <w:rFonts w:hint="default"/>
        <w:lang w:val="ru-RU" w:eastAsia="en-US" w:bidi="ar-SA"/>
      </w:rPr>
    </w:lvl>
    <w:lvl w:ilvl="3" w:tplc="994A2750">
      <w:numFmt w:val="bullet"/>
      <w:lvlText w:val="•"/>
      <w:lvlJc w:val="left"/>
      <w:pPr>
        <w:ind w:left="4021" w:hanging="687"/>
      </w:pPr>
      <w:rPr>
        <w:rFonts w:hint="default"/>
        <w:lang w:val="ru-RU" w:eastAsia="en-US" w:bidi="ar-SA"/>
      </w:rPr>
    </w:lvl>
    <w:lvl w:ilvl="4" w:tplc="AE9AC89C">
      <w:numFmt w:val="bullet"/>
      <w:lvlText w:val="•"/>
      <w:lvlJc w:val="left"/>
      <w:pPr>
        <w:ind w:left="5328" w:hanging="687"/>
      </w:pPr>
      <w:rPr>
        <w:rFonts w:hint="default"/>
        <w:lang w:val="ru-RU" w:eastAsia="en-US" w:bidi="ar-SA"/>
      </w:rPr>
    </w:lvl>
    <w:lvl w:ilvl="5" w:tplc="827C7218">
      <w:numFmt w:val="bullet"/>
      <w:lvlText w:val="•"/>
      <w:lvlJc w:val="left"/>
      <w:pPr>
        <w:ind w:left="6636" w:hanging="687"/>
      </w:pPr>
      <w:rPr>
        <w:rFonts w:hint="default"/>
        <w:lang w:val="ru-RU" w:eastAsia="en-US" w:bidi="ar-SA"/>
      </w:rPr>
    </w:lvl>
    <w:lvl w:ilvl="6" w:tplc="5C28E89A">
      <w:numFmt w:val="bullet"/>
      <w:lvlText w:val="•"/>
      <w:lvlJc w:val="left"/>
      <w:pPr>
        <w:ind w:left="7943" w:hanging="687"/>
      </w:pPr>
      <w:rPr>
        <w:rFonts w:hint="default"/>
        <w:lang w:val="ru-RU" w:eastAsia="en-US" w:bidi="ar-SA"/>
      </w:rPr>
    </w:lvl>
    <w:lvl w:ilvl="7" w:tplc="0A420242">
      <w:numFmt w:val="bullet"/>
      <w:lvlText w:val="•"/>
      <w:lvlJc w:val="left"/>
      <w:pPr>
        <w:ind w:left="9250" w:hanging="687"/>
      </w:pPr>
      <w:rPr>
        <w:rFonts w:hint="default"/>
        <w:lang w:val="ru-RU" w:eastAsia="en-US" w:bidi="ar-SA"/>
      </w:rPr>
    </w:lvl>
    <w:lvl w:ilvl="8" w:tplc="DF289758">
      <w:numFmt w:val="bullet"/>
      <w:lvlText w:val="•"/>
      <w:lvlJc w:val="left"/>
      <w:pPr>
        <w:ind w:left="10557" w:hanging="687"/>
      </w:pPr>
      <w:rPr>
        <w:rFonts w:hint="default"/>
        <w:lang w:val="ru-RU" w:eastAsia="en-US" w:bidi="ar-SA"/>
      </w:rPr>
    </w:lvl>
  </w:abstractNum>
  <w:abstractNum w:abstractNumId="2" w15:restartNumberingAfterBreak="0">
    <w:nsid w:val="4BA072E5"/>
    <w:multiLevelType w:val="hybridMultilevel"/>
    <w:tmpl w:val="0E68F97E"/>
    <w:lvl w:ilvl="0" w:tplc="0FCEAB3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542162">
      <w:numFmt w:val="bullet"/>
      <w:lvlText w:val="•"/>
      <w:lvlJc w:val="left"/>
      <w:pPr>
        <w:ind w:left="2055" w:hanging="360"/>
      </w:pPr>
      <w:rPr>
        <w:rFonts w:hint="default"/>
        <w:lang w:val="ru-RU" w:eastAsia="en-US" w:bidi="ar-SA"/>
      </w:rPr>
    </w:lvl>
    <w:lvl w:ilvl="2" w:tplc="250C8854">
      <w:numFmt w:val="bullet"/>
      <w:lvlText w:val="•"/>
      <w:lvlJc w:val="left"/>
      <w:pPr>
        <w:ind w:left="3290" w:hanging="360"/>
      </w:pPr>
      <w:rPr>
        <w:rFonts w:hint="default"/>
        <w:lang w:val="ru-RU" w:eastAsia="en-US" w:bidi="ar-SA"/>
      </w:rPr>
    </w:lvl>
    <w:lvl w:ilvl="3" w:tplc="77102272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4" w:tplc="EE46B3DE">
      <w:numFmt w:val="bullet"/>
      <w:lvlText w:val="•"/>
      <w:lvlJc w:val="left"/>
      <w:pPr>
        <w:ind w:left="5760" w:hanging="360"/>
      </w:pPr>
      <w:rPr>
        <w:rFonts w:hint="default"/>
        <w:lang w:val="ru-RU" w:eastAsia="en-US" w:bidi="ar-SA"/>
      </w:rPr>
    </w:lvl>
    <w:lvl w:ilvl="5" w:tplc="02C0B6C8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6" w:tplc="96304106">
      <w:numFmt w:val="bullet"/>
      <w:lvlText w:val="•"/>
      <w:lvlJc w:val="left"/>
      <w:pPr>
        <w:ind w:left="8231" w:hanging="360"/>
      </w:pPr>
      <w:rPr>
        <w:rFonts w:hint="default"/>
        <w:lang w:val="ru-RU" w:eastAsia="en-US" w:bidi="ar-SA"/>
      </w:rPr>
    </w:lvl>
    <w:lvl w:ilvl="7" w:tplc="F07C586C">
      <w:numFmt w:val="bullet"/>
      <w:lvlText w:val="•"/>
      <w:lvlJc w:val="left"/>
      <w:pPr>
        <w:ind w:left="9466" w:hanging="360"/>
      </w:pPr>
      <w:rPr>
        <w:rFonts w:hint="default"/>
        <w:lang w:val="ru-RU" w:eastAsia="en-US" w:bidi="ar-SA"/>
      </w:rPr>
    </w:lvl>
    <w:lvl w:ilvl="8" w:tplc="843447E6">
      <w:numFmt w:val="bullet"/>
      <w:lvlText w:val="•"/>
      <w:lvlJc w:val="left"/>
      <w:pPr>
        <w:ind w:left="1070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C7B4275"/>
    <w:multiLevelType w:val="hybridMultilevel"/>
    <w:tmpl w:val="6798C7B6"/>
    <w:lvl w:ilvl="0" w:tplc="45C4F21E">
      <w:start w:val="6"/>
      <w:numFmt w:val="decimal"/>
      <w:lvlText w:val="%1"/>
      <w:lvlJc w:val="left"/>
      <w:pPr>
        <w:ind w:left="285" w:hanging="1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94C426">
      <w:numFmt w:val="bullet"/>
      <w:lvlText w:val="•"/>
      <w:lvlJc w:val="left"/>
      <w:pPr>
        <w:ind w:left="1569" w:hanging="178"/>
      </w:pPr>
      <w:rPr>
        <w:rFonts w:hint="default"/>
        <w:lang w:val="ru-RU" w:eastAsia="en-US" w:bidi="ar-SA"/>
      </w:rPr>
    </w:lvl>
    <w:lvl w:ilvl="2" w:tplc="9F5ADCF4">
      <w:numFmt w:val="bullet"/>
      <w:lvlText w:val="•"/>
      <w:lvlJc w:val="left"/>
      <w:pPr>
        <w:ind w:left="2858" w:hanging="178"/>
      </w:pPr>
      <w:rPr>
        <w:rFonts w:hint="default"/>
        <w:lang w:val="ru-RU" w:eastAsia="en-US" w:bidi="ar-SA"/>
      </w:rPr>
    </w:lvl>
    <w:lvl w:ilvl="3" w:tplc="F9664904">
      <w:numFmt w:val="bullet"/>
      <w:lvlText w:val="•"/>
      <w:lvlJc w:val="left"/>
      <w:pPr>
        <w:ind w:left="4147" w:hanging="178"/>
      </w:pPr>
      <w:rPr>
        <w:rFonts w:hint="default"/>
        <w:lang w:val="ru-RU" w:eastAsia="en-US" w:bidi="ar-SA"/>
      </w:rPr>
    </w:lvl>
    <w:lvl w:ilvl="4" w:tplc="A54CC6FA">
      <w:numFmt w:val="bullet"/>
      <w:lvlText w:val="•"/>
      <w:lvlJc w:val="left"/>
      <w:pPr>
        <w:ind w:left="5436" w:hanging="178"/>
      </w:pPr>
      <w:rPr>
        <w:rFonts w:hint="default"/>
        <w:lang w:val="ru-RU" w:eastAsia="en-US" w:bidi="ar-SA"/>
      </w:rPr>
    </w:lvl>
    <w:lvl w:ilvl="5" w:tplc="02249576">
      <w:numFmt w:val="bullet"/>
      <w:lvlText w:val="•"/>
      <w:lvlJc w:val="left"/>
      <w:pPr>
        <w:ind w:left="6726" w:hanging="178"/>
      </w:pPr>
      <w:rPr>
        <w:rFonts w:hint="default"/>
        <w:lang w:val="ru-RU" w:eastAsia="en-US" w:bidi="ar-SA"/>
      </w:rPr>
    </w:lvl>
    <w:lvl w:ilvl="6" w:tplc="6AFA5372">
      <w:numFmt w:val="bullet"/>
      <w:lvlText w:val="•"/>
      <w:lvlJc w:val="left"/>
      <w:pPr>
        <w:ind w:left="8015" w:hanging="178"/>
      </w:pPr>
      <w:rPr>
        <w:rFonts w:hint="default"/>
        <w:lang w:val="ru-RU" w:eastAsia="en-US" w:bidi="ar-SA"/>
      </w:rPr>
    </w:lvl>
    <w:lvl w:ilvl="7" w:tplc="CDFE47B0">
      <w:numFmt w:val="bullet"/>
      <w:lvlText w:val="•"/>
      <w:lvlJc w:val="left"/>
      <w:pPr>
        <w:ind w:left="9304" w:hanging="178"/>
      </w:pPr>
      <w:rPr>
        <w:rFonts w:hint="default"/>
        <w:lang w:val="ru-RU" w:eastAsia="en-US" w:bidi="ar-SA"/>
      </w:rPr>
    </w:lvl>
    <w:lvl w:ilvl="8" w:tplc="99FA9B58">
      <w:numFmt w:val="bullet"/>
      <w:lvlText w:val="•"/>
      <w:lvlJc w:val="left"/>
      <w:pPr>
        <w:ind w:left="10593" w:hanging="17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111D3"/>
    <w:rsid w:val="002B355D"/>
    <w:rsid w:val="004608A8"/>
    <w:rsid w:val="0081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6E00"/>
  <w15:docId w15:val="{DEF75309-D4FB-4725-85FB-E8688739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0" w:firstLine="55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2518" w:right="253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 w:firstLine="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constructor/" TargetMode="External"/><Relationship Id="rId5" Type="http://schemas.openxmlformats.org/officeDocument/2006/relationships/hyperlink" Target="https://edso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4359</Words>
  <Characters>24848</Characters>
  <Application>Microsoft Office Word</Application>
  <DocSecurity>0</DocSecurity>
  <Lines>207</Lines>
  <Paragraphs>58</Paragraphs>
  <ScaleCrop>false</ScaleCrop>
  <Company/>
  <LinksUpToDate>false</LinksUpToDate>
  <CharactersWithSpaces>29149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УВС</dc:creator>
  <cp:lastModifiedBy>User</cp:lastModifiedBy>
  <cp:revision>3</cp:revision>
  <dcterms:created xsi:type="dcterms:W3CDTF">2023-09-29T08:08:00Z</dcterms:created>
  <dcterms:modified xsi:type="dcterms:W3CDTF">2023-09-29T08:35:00Z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2023-09-29T00:00:00Z</vt:filetime>
  </property>
</Properties>
</file>