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3B" w:rsidRPr="00502AB8" w:rsidRDefault="004B133B" w:rsidP="00502AB8">
      <w:pPr>
        <w:pBdr>
          <w:bottom w:val="single" w:sz="6" w:space="0" w:color="DBD9DA"/>
        </w:pBdr>
        <w:shd w:val="clear" w:color="auto" w:fill="FFFFFF"/>
        <w:spacing w:after="0" w:line="240" w:lineRule="auto"/>
        <w:jc w:val="center"/>
        <w:textAlignment w:val="baseline"/>
        <w:outlineLvl w:val="1"/>
        <w:rPr>
          <w:rFonts w:ascii="Times New Roman" w:eastAsia="Times New Roman" w:hAnsi="Times New Roman" w:cs="Times New Roman"/>
          <w:b/>
          <w:bCs/>
          <w:color w:val="57648E"/>
          <w:sz w:val="72"/>
          <w:szCs w:val="24"/>
          <w:lang w:eastAsia="ru-RU"/>
        </w:rPr>
      </w:pPr>
      <w:r w:rsidRPr="00502AB8">
        <w:rPr>
          <w:rFonts w:ascii="Times New Roman" w:eastAsia="Times New Roman" w:hAnsi="Times New Roman" w:cs="Times New Roman"/>
          <w:b/>
          <w:bCs/>
          <w:color w:val="57648E"/>
          <w:sz w:val="72"/>
          <w:szCs w:val="24"/>
          <w:lang w:eastAsia="ru-RU"/>
        </w:rPr>
        <w:t>Информация для сдающих ЕГЭ</w:t>
      </w:r>
    </w:p>
    <w:tbl>
      <w:tblPr>
        <w:tblW w:w="0" w:type="auto"/>
        <w:tblCellMar>
          <w:left w:w="0" w:type="dxa"/>
          <w:right w:w="0" w:type="dxa"/>
        </w:tblCellMar>
        <w:tblLook w:val="04A0" w:firstRow="1" w:lastRow="0" w:firstColumn="1" w:lastColumn="0" w:noHBand="0" w:noVBand="1"/>
      </w:tblPr>
      <w:tblGrid>
        <w:gridCol w:w="11352"/>
      </w:tblGrid>
      <w:tr w:rsidR="004B133B" w:rsidRPr="004B133B" w:rsidTr="004B133B">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4B133B" w:rsidRPr="004B133B" w:rsidRDefault="004B133B" w:rsidP="004B133B">
            <w:pPr>
              <w:spacing w:after="0" w:line="336" w:lineRule="atLeast"/>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sz w:val="24"/>
                <w:szCs w:val="24"/>
                <w:u w:val="single"/>
                <w:bdr w:val="none" w:sz="0" w:space="0" w:color="auto" w:frame="1"/>
                <w:lang w:eastAsia="ru-RU"/>
              </w:rPr>
              <w:t>1.ДОПУСК К ЕГЭ.</w:t>
            </w:r>
          </w:p>
          <w:p w:rsidR="004B133B" w:rsidRPr="004B133B" w:rsidRDefault="004B133B" w:rsidP="004B133B">
            <w:pPr>
              <w:spacing w:after="0" w:line="336" w:lineRule="atLeast"/>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Основным нормативным документом, регламентирующим процедуру проведения ЕГЭ, является</w:t>
            </w:r>
            <w:hyperlink r:id="rId6" w:history="1">
              <w:r w:rsidRPr="004B133B">
                <w:rPr>
                  <w:rFonts w:ascii="Times New Roman" w:eastAsia="Times New Roman" w:hAnsi="Times New Roman" w:cs="Times New Roman"/>
                  <w:color w:val="57648E"/>
                  <w:sz w:val="24"/>
                  <w:szCs w:val="24"/>
                  <w:u w:val="single"/>
                  <w:bdr w:val="none" w:sz="0" w:space="0" w:color="auto" w:frame="1"/>
                  <w:lang w:eastAsia="ru-RU"/>
                </w:rPr>
                <w:t> </w:t>
              </w:r>
              <w:r w:rsidRPr="004B133B">
                <w:rPr>
                  <w:rFonts w:ascii="Times New Roman" w:eastAsia="Times New Roman" w:hAnsi="Times New Roman" w:cs="Times New Roman"/>
                  <w:b/>
                  <w:bCs/>
                  <w:color w:val="57648E"/>
                  <w:sz w:val="24"/>
                  <w:szCs w:val="24"/>
                  <w:u w:val="single"/>
                  <w:bdr w:val="none" w:sz="0" w:space="0" w:color="auto" w:frame="1"/>
                  <w:lang w:eastAsia="ru-RU"/>
                </w:rPr>
                <w:t>Порядок проведения ГИА-11</w:t>
              </w:r>
            </w:hyperlink>
          </w:p>
          <w:p w:rsidR="004B133B" w:rsidRPr="004B133B" w:rsidRDefault="004B133B" w:rsidP="004B133B">
            <w:pPr>
              <w:spacing w:after="0" w:line="336" w:lineRule="atLeast"/>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К ЕГЭ  </w:t>
            </w:r>
            <w:r w:rsidRPr="004B133B">
              <w:rPr>
                <w:rFonts w:ascii="Times New Roman" w:eastAsia="Times New Roman" w:hAnsi="Times New Roman" w:cs="Times New Roman"/>
                <w:b/>
                <w:bCs/>
                <w:color w:val="0000FF"/>
                <w:sz w:val="24"/>
                <w:szCs w:val="24"/>
                <w:bdr w:val="none" w:sz="0" w:space="0" w:color="auto" w:frame="1"/>
                <w:lang w:eastAsia="ru-RU"/>
              </w:rPr>
              <w:t>допускаются: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085A13B" wp14:editId="3187402F">
                  <wp:extent cx="180975" cy="138430"/>
                  <wp:effectExtent l="0" t="0" r="9525" b="0"/>
                  <wp:docPr id="41" name="Рисунок 4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proofErr w:type="gramStart"/>
            <w:r w:rsidRPr="004B133B">
              <w:rPr>
                <w:rFonts w:ascii="Times New Roman" w:eastAsia="Times New Roman" w:hAnsi="Times New Roman" w:cs="Times New Roman"/>
                <w:b/>
                <w:bCs/>
                <w:sz w:val="24"/>
                <w:szCs w:val="24"/>
                <w:bdr w:val="none" w:sz="0" w:space="0" w:color="auto" w:frame="1"/>
                <w:lang w:eastAsia="ru-RU"/>
              </w:rPr>
              <w:t>обучающиеся</w:t>
            </w:r>
            <w:r w:rsidRPr="004B133B">
              <w:rPr>
                <w:rFonts w:ascii="Times New Roman" w:eastAsia="Times New Roman" w:hAnsi="Times New Roman" w:cs="Times New Roman"/>
                <w:sz w:val="24"/>
                <w:szCs w:val="24"/>
                <w:lang w:eastAsia="ru-RU"/>
              </w:rPr>
              <w:t>, не имеющие академической задолженности, в том числе за итоговое </w:t>
            </w:r>
            <w:hyperlink r:id="rId9" w:tgtFrame="_blank" w:tooltip="сочинение" w:history="1">
              <w:r w:rsidRPr="004B133B">
                <w:rPr>
                  <w:rFonts w:ascii="Times New Roman" w:eastAsia="Times New Roman" w:hAnsi="Times New Roman" w:cs="Times New Roman"/>
                  <w:b/>
                  <w:bCs/>
                  <w:color w:val="57648E"/>
                  <w:sz w:val="24"/>
                  <w:szCs w:val="24"/>
                  <w:u w:val="single"/>
                  <w:bdr w:val="none" w:sz="0" w:space="0" w:color="auto" w:frame="1"/>
                  <w:lang w:eastAsia="ru-RU"/>
                </w:rPr>
                <w:t>сочинение (изложение)</w:t>
              </w:r>
            </w:hyperlink>
            <w:r w:rsidRPr="004B133B">
              <w:rPr>
                <w:rFonts w:ascii="Times New Roman" w:eastAsia="Times New Roman" w:hAnsi="Times New Roman" w:cs="Times New Roman"/>
                <w:sz w:val="24"/>
                <w:szCs w:val="24"/>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roofErr w:type="gramEnd"/>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i/>
                <w:iCs/>
                <w:sz w:val="24"/>
                <w:szCs w:val="24"/>
                <w:bdr w:val="none" w:sz="0" w:space="0" w:color="auto" w:frame="1"/>
                <w:lang w:eastAsia="ru-RU"/>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CB60632" wp14:editId="5E186BB4">
                  <wp:extent cx="180975" cy="138430"/>
                  <wp:effectExtent l="0" t="0" r="9525" b="0"/>
                  <wp:docPr id="40" name="Рисунок 40"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выпускники прошлых лет.</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9E8B36D" wp14:editId="1F38510A">
                  <wp:extent cx="180975" cy="138430"/>
                  <wp:effectExtent l="0" t="0" r="9525" b="0"/>
                  <wp:docPr id="39" name="Рисунок 39"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обучающие по образовательным программам среднего профессионального образования, </w:t>
            </w:r>
            <w:r w:rsidRPr="004B133B">
              <w:rPr>
                <w:rFonts w:ascii="Times New Roman" w:eastAsia="Times New Roman" w:hAnsi="Times New Roman" w:cs="Times New Roman"/>
                <w:sz w:val="24"/>
                <w:szCs w:val="24"/>
                <w:lang w:eastAsia="ru-RU"/>
              </w:rPr>
              <w:t>прошедшие программу среднего общего образования</w:t>
            </w:r>
            <w:r w:rsidRPr="004B133B">
              <w:rPr>
                <w:rFonts w:ascii="Times New Roman" w:eastAsia="Times New Roman" w:hAnsi="Times New Roman" w:cs="Times New Roman"/>
                <w:b/>
                <w:bCs/>
                <w:sz w:val="24"/>
                <w:szCs w:val="24"/>
                <w:bdr w:val="none" w:sz="0" w:space="0" w:color="auto" w:frame="1"/>
                <w:lang w:eastAsia="ru-RU"/>
              </w:rPr>
              <w:t>.</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sz w:val="24"/>
                <w:szCs w:val="24"/>
                <w:u w:val="single"/>
                <w:bdr w:val="none" w:sz="0" w:space="0" w:color="auto" w:frame="1"/>
                <w:lang w:eastAsia="ru-RU"/>
              </w:rPr>
              <w:t>2. ПЕРИОДЫ ЕГЭ.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4E89AA73" wp14:editId="125CD200">
                  <wp:extent cx="180975" cy="138430"/>
                  <wp:effectExtent l="0" t="0" r="9525" b="0"/>
                  <wp:docPr id="38" name="Рисунок 38"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color w:val="0000FF"/>
                <w:sz w:val="24"/>
                <w:szCs w:val="24"/>
                <w:bdr w:val="none" w:sz="0" w:space="0" w:color="auto" w:frame="1"/>
                <w:lang w:eastAsia="ru-RU"/>
              </w:rPr>
              <w:t>март, апрель</w:t>
            </w:r>
            <w:r w:rsidRPr="004B133B">
              <w:rPr>
                <w:rFonts w:ascii="Times New Roman" w:eastAsia="Times New Roman" w:hAnsi="Times New Roman" w:cs="Times New Roman"/>
                <w:color w:val="0000FF"/>
                <w:sz w:val="24"/>
                <w:szCs w:val="24"/>
                <w:bdr w:val="none" w:sz="0" w:space="0" w:color="auto" w:frame="1"/>
                <w:lang w:eastAsia="ru-RU"/>
              </w:rPr>
              <w:t>:</w:t>
            </w:r>
          </w:p>
          <w:p w:rsidR="004B133B" w:rsidRPr="004B133B" w:rsidRDefault="004B133B" w:rsidP="004B133B">
            <w:pPr>
              <w:numPr>
                <w:ilvl w:val="0"/>
                <w:numId w:val="1"/>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4B133B">
              <w:rPr>
                <w:rFonts w:ascii="Times New Roman" w:eastAsia="Times New Roman" w:hAnsi="Times New Roman" w:cs="Times New Roman"/>
                <w:b/>
                <w:bCs/>
                <w:sz w:val="24"/>
                <w:szCs w:val="24"/>
                <w:bdr w:val="none" w:sz="0" w:space="0" w:color="auto" w:frame="1"/>
                <w:lang w:eastAsia="ru-RU"/>
              </w:rPr>
              <w:t>;</w:t>
            </w:r>
          </w:p>
          <w:p w:rsidR="004B133B" w:rsidRPr="004B133B" w:rsidRDefault="004B133B" w:rsidP="004B133B">
            <w:pPr>
              <w:numPr>
                <w:ilvl w:val="0"/>
                <w:numId w:val="1"/>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 xml:space="preserve">обучающиеся, не имеющие академической задолженности (в </w:t>
            </w:r>
            <w:proofErr w:type="spellStart"/>
            <w:r w:rsidRPr="004B133B">
              <w:rPr>
                <w:rFonts w:ascii="Times New Roman" w:eastAsia="Times New Roman" w:hAnsi="Times New Roman" w:cs="Times New Roman"/>
                <w:sz w:val="24"/>
                <w:szCs w:val="24"/>
                <w:lang w:eastAsia="ru-RU"/>
              </w:rPr>
              <w:t>т.ч</w:t>
            </w:r>
            <w:proofErr w:type="spellEnd"/>
            <w:r w:rsidRPr="004B133B">
              <w:rPr>
                <w:rFonts w:ascii="Times New Roman" w:eastAsia="Times New Roman" w:hAnsi="Times New Roman" w:cs="Times New Roman"/>
                <w:sz w:val="24"/>
                <w:szCs w:val="24"/>
                <w:lang w:eastAsia="ru-RU"/>
              </w:rPr>
              <w:t xml:space="preserve">.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4B133B">
              <w:rPr>
                <w:rFonts w:ascii="Times New Roman" w:eastAsia="Times New Roman" w:hAnsi="Times New Roman" w:cs="Times New Roman"/>
                <w:sz w:val="24"/>
                <w:szCs w:val="24"/>
                <w:lang w:eastAsia="ru-RU"/>
              </w:rPr>
              <w:t>удовлетворительных</w:t>
            </w:r>
            <w:proofErr w:type="gramEnd"/>
            <w:r w:rsidRPr="004B133B">
              <w:rPr>
                <w:rFonts w:ascii="Times New Roman" w:eastAsia="Times New Roman" w:hAnsi="Times New Roman" w:cs="Times New Roman"/>
                <w:sz w:val="24"/>
                <w:szCs w:val="24"/>
                <w:lang w:eastAsia="ru-RU"/>
              </w:rPr>
              <w:t>;</w:t>
            </w:r>
          </w:p>
          <w:p w:rsidR="004B133B" w:rsidRPr="004B133B" w:rsidRDefault="004B133B" w:rsidP="004B133B">
            <w:pPr>
              <w:numPr>
                <w:ilvl w:val="0"/>
                <w:numId w:val="1"/>
              </w:numPr>
              <w:spacing w:after="0" w:line="360" w:lineRule="atLeast"/>
              <w:ind w:left="300" w:right="300"/>
              <w:jc w:val="both"/>
              <w:textAlignment w:val="baseline"/>
              <w:rPr>
                <w:rFonts w:ascii="Times New Roman" w:eastAsia="Times New Roman" w:hAnsi="Times New Roman" w:cs="Times New Roman"/>
                <w:sz w:val="24"/>
                <w:szCs w:val="24"/>
                <w:lang w:eastAsia="ru-RU"/>
              </w:rPr>
            </w:pPr>
            <w:proofErr w:type="gramStart"/>
            <w:r w:rsidRPr="004B133B">
              <w:rPr>
                <w:rFonts w:ascii="Times New Roman" w:eastAsia="Times New Roman" w:hAnsi="Times New Roman" w:cs="Times New Roman"/>
                <w:sz w:val="24"/>
                <w:szCs w:val="24"/>
                <w:lang w:eastAsia="ru-RU"/>
              </w:rPr>
              <w:t>обучающиеся, имеющие неудовлетворительный результат в прошлые годы;</w:t>
            </w:r>
            <w:proofErr w:type="gramEnd"/>
          </w:p>
          <w:p w:rsidR="004B133B" w:rsidRPr="004B133B" w:rsidRDefault="004B133B" w:rsidP="004B133B">
            <w:pPr>
              <w:numPr>
                <w:ilvl w:val="0"/>
                <w:numId w:val="1"/>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выпускники прошлых лет (</w:t>
            </w:r>
            <w:r w:rsidRPr="004B133B">
              <w:rPr>
                <w:rFonts w:ascii="Times New Roman" w:eastAsia="Times New Roman" w:hAnsi="Times New Roman" w:cs="Times New Roman"/>
                <w:b/>
                <w:bCs/>
                <w:sz w:val="24"/>
                <w:szCs w:val="24"/>
                <w:bdr w:val="none" w:sz="0" w:space="0" w:color="auto" w:frame="1"/>
                <w:lang w:eastAsia="ru-RU"/>
              </w:rPr>
              <w:t>при наличии уважительных причин, подтвержденных документально, и соответствующего решения ГЭК);</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DF103C6" wp14:editId="722A7820">
                  <wp:extent cx="180975" cy="138430"/>
                  <wp:effectExtent l="0" t="0" r="9525" b="0"/>
                  <wp:docPr id="37" name="Рисунок 37"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color w:val="0000FF"/>
                <w:sz w:val="24"/>
                <w:szCs w:val="24"/>
                <w:bdr w:val="none" w:sz="0" w:space="0" w:color="auto" w:frame="1"/>
                <w:lang w:eastAsia="ru-RU"/>
              </w:rPr>
              <w:t>май, июнь:</w:t>
            </w:r>
          </w:p>
          <w:p w:rsidR="004B133B" w:rsidRPr="004B133B" w:rsidRDefault="004B133B" w:rsidP="004B133B">
            <w:pPr>
              <w:numPr>
                <w:ilvl w:val="0"/>
                <w:numId w:val="2"/>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выпускники прошлых лет (в резервные дни);</w:t>
            </w:r>
          </w:p>
          <w:p w:rsidR="004B133B" w:rsidRPr="004B133B" w:rsidRDefault="004B133B" w:rsidP="004B133B">
            <w:pPr>
              <w:numPr>
                <w:ilvl w:val="0"/>
                <w:numId w:val="2"/>
              </w:numPr>
              <w:spacing w:after="0" w:line="360" w:lineRule="atLeast"/>
              <w:ind w:left="300" w:right="300"/>
              <w:jc w:val="both"/>
              <w:textAlignment w:val="baseline"/>
              <w:rPr>
                <w:rFonts w:ascii="Times New Roman" w:eastAsia="Times New Roman" w:hAnsi="Times New Roman" w:cs="Times New Roman"/>
                <w:sz w:val="24"/>
                <w:szCs w:val="24"/>
                <w:lang w:eastAsia="ru-RU"/>
              </w:rPr>
            </w:pPr>
            <w:proofErr w:type="gramStart"/>
            <w:r w:rsidRPr="004B133B">
              <w:rPr>
                <w:rFonts w:ascii="Times New Roman" w:eastAsia="Times New Roman" w:hAnsi="Times New Roman" w:cs="Times New Roman"/>
                <w:sz w:val="24"/>
                <w:szCs w:val="24"/>
                <w:lang w:eastAsia="ru-RU"/>
              </w:rPr>
              <w:t>обучающиеся, имеющие неудовлетворительный результат в прошлые годы;</w:t>
            </w:r>
            <w:proofErr w:type="gramEnd"/>
          </w:p>
          <w:p w:rsidR="004B133B" w:rsidRPr="004B133B" w:rsidRDefault="004B133B" w:rsidP="004B133B">
            <w:pPr>
              <w:numPr>
                <w:ilvl w:val="0"/>
                <w:numId w:val="2"/>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4B133B">
              <w:rPr>
                <w:rFonts w:ascii="Times New Roman" w:eastAsia="Times New Roman" w:hAnsi="Times New Roman" w:cs="Times New Roman"/>
                <w:b/>
                <w:bCs/>
                <w:sz w:val="24"/>
                <w:szCs w:val="24"/>
                <w:bdr w:val="none" w:sz="0" w:space="0" w:color="auto" w:frame="1"/>
                <w:lang w:eastAsia="ru-RU"/>
              </w:rPr>
              <w:t>;</w:t>
            </w:r>
          </w:p>
          <w:p w:rsidR="004B133B" w:rsidRPr="004B133B" w:rsidRDefault="004B133B" w:rsidP="004B133B">
            <w:pPr>
              <w:numPr>
                <w:ilvl w:val="0"/>
                <w:numId w:val="2"/>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 xml:space="preserve">обучающиеся, не имеющие академической задолженности (в </w:t>
            </w:r>
            <w:proofErr w:type="spellStart"/>
            <w:r w:rsidRPr="004B133B">
              <w:rPr>
                <w:rFonts w:ascii="Times New Roman" w:eastAsia="Times New Roman" w:hAnsi="Times New Roman" w:cs="Times New Roman"/>
                <w:sz w:val="24"/>
                <w:szCs w:val="24"/>
                <w:lang w:eastAsia="ru-RU"/>
              </w:rPr>
              <w:t>т.ч</w:t>
            </w:r>
            <w:proofErr w:type="spellEnd"/>
            <w:r w:rsidRPr="004B133B">
              <w:rPr>
                <w:rFonts w:ascii="Times New Roman" w:eastAsia="Times New Roman" w:hAnsi="Times New Roman" w:cs="Times New Roman"/>
                <w:sz w:val="24"/>
                <w:szCs w:val="24"/>
                <w:lang w:eastAsia="ru-RU"/>
              </w:rPr>
              <w:t xml:space="preserve">.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w:t>
            </w:r>
            <w:proofErr w:type="gramStart"/>
            <w:r w:rsidRPr="004B133B">
              <w:rPr>
                <w:rFonts w:ascii="Times New Roman" w:eastAsia="Times New Roman" w:hAnsi="Times New Roman" w:cs="Times New Roman"/>
                <w:sz w:val="24"/>
                <w:szCs w:val="24"/>
                <w:lang w:eastAsia="ru-RU"/>
              </w:rPr>
              <w:t>удовлетворительных</w:t>
            </w:r>
            <w:proofErr w:type="gramEnd"/>
            <w:r w:rsidRPr="004B133B">
              <w:rPr>
                <w:rFonts w:ascii="Times New Roman" w:eastAsia="Times New Roman" w:hAnsi="Times New Roman" w:cs="Times New Roman"/>
                <w:sz w:val="24"/>
                <w:szCs w:val="24"/>
                <w:lang w:eastAsia="ru-RU"/>
              </w:rPr>
              <w:t>;</w:t>
            </w:r>
          </w:p>
          <w:p w:rsidR="004B133B" w:rsidRPr="004B133B" w:rsidRDefault="004B133B" w:rsidP="004B133B">
            <w:pPr>
              <w:numPr>
                <w:ilvl w:val="0"/>
                <w:numId w:val="2"/>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обучающиеся Х-Х1(Х11) классов, по отдельным учебным предметам, освоение которых завершилось ране, имеющие годовые отметки не ниже удовлетворительных по всем учебным предметам учебного плана за предпоследний год обучения.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24F627A" wp14:editId="1A81D018">
                  <wp:extent cx="180975" cy="138430"/>
                  <wp:effectExtent l="0" t="0" r="9525" b="0"/>
                  <wp:docPr id="36" name="Рисунок 36"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 </w:t>
            </w:r>
            <w:r w:rsidRPr="004B133B">
              <w:rPr>
                <w:rFonts w:ascii="Times New Roman" w:eastAsia="Times New Roman" w:hAnsi="Times New Roman" w:cs="Times New Roman"/>
                <w:b/>
                <w:bCs/>
                <w:color w:val="0000FF"/>
                <w:sz w:val="24"/>
                <w:szCs w:val="24"/>
                <w:bdr w:val="none" w:sz="0" w:space="0" w:color="auto" w:frame="1"/>
                <w:lang w:eastAsia="ru-RU"/>
              </w:rPr>
              <w:t>сентябрь:</w:t>
            </w:r>
          </w:p>
          <w:p w:rsidR="004B133B" w:rsidRPr="004B133B" w:rsidRDefault="004B133B" w:rsidP="004B133B">
            <w:pPr>
              <w:numPr>
                <w:ilvl w:val="0"/>
                <w:numId w:val="3"/>
              </w:numPr>
              <w:spacing w:after="0" w:line="336"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4B133B" w:rsidRPr="004B133B" w:rsidRDefault="004B133B" w:rsidP="004B133B">
            <w:pPr>
              <w:numPr>
                <w:ilvl w:val="0"/>
                <w:numId w:val="3"/>
              </w:numPr>
              <w:spacing w:after="0" w:line="336"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bdr w:val="none" w:sz="0" w:space="0" w:color="auto" w:frame="1"/>
                <w:lang w:eastAsia="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4B133B" w:rsidRPr="004B133B" w:rsidRDefault="004B133B" w:rsidP="004B133B">
            <w:pPr>
              <w:numPr>
                <w:ilvl w:val="0"/>
                <w:numId w:val="3"/>
              </w:numPr>
              <w:spacing w:after="0" w:line="336"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bdr w:val="none" w:sz="0" w:space="0" w:color="auto" w:frame="1"/>
                <w:lang w:eastAsia="ru-RU"/>
              </w:rPr>
              <w:lastRenderedPageBreak/>
              <w:t>участники ГИА,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резервные сроки.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sz w:val="24"/>
                <w:szCs w:val="24"/>
                <w:u w:val="single"/>
                <w:bdr w:val="none" w:sz="0" w:space="0" w:color="auto" w:frame="1"/>
                <w:lang w:eastAsia="ru-RU"/>
              </w:rPr>
              <w:t>3. ПОДАЧА ЗАЯВЛЕНИЙ.</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Подать заявление на ЕГЭ необходимо </w:t>
            </w:r>
            <w:r w:rsidRPr="004B133B">
              <w:rPr>
                <w:rFonts w:ascii="Times New Roman" w:eastAsia="Times New Roman" w:hAnsi="Times New Roman" w:cs="Times New Roman"/>
                <w:color w:val="0000FF"/>
                <w:sz w:val="24"/>
                <w:szCs w:val="24"/>
                <w:bdr w:val="none" w:sz="0" w:space="0" w:color="auto" w:frame="1"/>
                <w:lang w:eastAsia="ru-RU"/>
              </w:rPr>
              <w:t>с 1 декабря по 1 февраля:</w:t>
            </w:r>
          </w:p>
          <w:p w:rsidR="004B133B" w:rsidRPr="004B133B" w:rsidRDefault="004B133B" w:rsidP="004B133B">
            <w:pPr>
              <w:numPr>
                <w:ilvl w:val="0"/>
                <w:numId w:val="4"/>
              </w:numPr>
              <w:spacing w:after="0" w:line="360" w:lineRule="atLeast"/>
              <w:ind w:left="300" w:right="300"/>
              <w:jc w:val="both"/>
              <w:textAlignment w:val="baseline"/>
              <w:rPr>
                <w:rFonts w:ascii="Times New Roman" w:eastAsia="Times New Roman" w:hAnsi="Times New Roman" w:cs="Times New Roman"/>
                <w:sz w:val="24"/>
                <w:szCs w:val="24"/>
                <w:lang w:eastAsia="ru-RU"/>
              </w:rPr>
            </w:pPr>
            <w:proofErr w:type="gramStart"/>
            <w:r w:rsidRPr="004B133B">
              <w:rPr>
                <w:rFonts w:ascii="Times New Roman" w:eastAsia="Times New Roman" w:hAnsi="Times New Roman" w:cs="Times New Roman"/>
                <w:sz w:val="24"/>
                <w:szCs w:val="24"/>
                <w:lang w:eastAsia="ru-RU"/>
              </w:rPr>
              <w:t>обучающимся</w:t>
            </w:r>
            <w:proofErr w:type="gramEnd"/>
            <w:r w:rsidRPr="004B133B">
              <w:rPr>
                <w:rFonts w:ascii="Times New Roman" w:eastAsia="Times New Roman" w:hAnsi="Times New Roman" w:cs="Times New Roman"/>
                <w:sz w:val="24"/>
                <w:szCs w:val="24"/>
                <w:lang w:eastAsia="ru-RU"/>
              </w:rPr>
              <w:t xml:space="preserve"> XI (XII) — в свою образовательную организацию;</w:t>
            </w:r>
          </w:p>
          <w:p w:rsidR="004B133B" w:rsidRPr="004B133B" w:rsidRDefault="004B133B" w:rsidP="004B133B">
            <w:pPr>
              <w:numPr>
                <w:ilvl w:val="0"/>
                <w:numId w:val="4"/>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выпускникам прошлых лет и обучающимся СПО, планирующим сдавать ЕГЭ в территориях края по месту жительства —  в муниципальных органах управления образования Красноярского края;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Заявления подаются </w:t>
            </w:r>
            <w:r w:rsidRPr="004B133B">
              <w:rPr>
                <w:rFonts w:ascii="Times New Roman" w:eastAsia="Times New Roman" w:hAnsi="Times New Roman" w:cs="Times New Roman"/>
                <w:color w:val="0000FF"/>
                <w:sz w:val="24"/>
                <w:szCs w:val="24"/>
                <w:bdr w:val="none" w:sz="0" w:space="0" w:color="auto" w:frame="1"/>
                <w:lang w:eastAsia="ru-RU"/>
              </w:rPr>
              <w:t>лично</w:t>
            </w:r>
            <w:r w:rsidRPr="004B133B">
              <w:rPr>
                <w:rFonts w:ascii="Times New Roman" w:eastAsia="Times New Roman" w:hAnsi="Times New Roman" w:cs="Times New Roman"/>
                <w:sz w:val="24"/>
                <w:szCs w:val="24"/>
                <w:lang w:eastAsia="ru-RU"/>
              </w:rPr>
              <w:t> 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w:t>
            </w:r>
            <w:r w:rsidRPr="004B133B">
              <w:rPr>
                <w:rFonts w:ascii="Times New Roman" w:eastAsia="Times New Roman" w:hAnsi="Times New Roman" w:cs="Times New Roman"/>
                <w:color w:val="0000FF"/>
                <w:sz w:val="24"/>
                <w:szCs w:val="24"/>
                <w:bdr w:val="none" w:sz="0" w:space="0" w:color="auto" w:frame="1"/>
                <w:lang w:eastAsia="ru-RU"/>
              </w:rPr>
              <w:t>доверенности.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Участники с </w:t>
            </w:r>
            <w:r w:rsidRPr="004B133B">
              <w:rPr>
                <w:rFonts w:ascii="Times New Roman" w:eastAsia="Times New Roman" w:hAnsi="Times New Roman" w:cs="Times New Roman"/>
                <w:color w:val="0000FF"/>
                <w:sz w:val="24"/>
                <w:szCs w:val="24"/>
                <w:bdr w:val="none" w:sz="0" w:space="0" w:color="auto" w:frame="1"/>
                <w:lang w:eastAsia="ru-RU"/>
              </w:rPr>
              <w:t>ОВЗ</w:t>
            </w:r>
            <w:r w:rsidRPr="004B133B">
              <w:rPr>
                <w:rFonts w:ascii="Times New Roman" w:eastAsia="Times New Roman" w:hAnsi="Times New Roman" w:cs="Times New Roman"/>
                <w:sz w:val="24"/>
                <w:szCs w:val="24"/>
                <w:lang w:eastAsia="ru-RU"/>
              </w:rPr>
              <w:t> должны при подаче заявления предъявить копию рекомендаций </w:t>
            </w:r>
            <w:r w:rsidRPr="004B133B">
              <w:rPr>
                <w:rFonts w:ascii="Times New Roman" w:eastAsia="Times New Roman" w:hAnsi="Times New Roman" w:cs="Times New Roman"/>
                <w:color w:val="0000FF"/>
                <w:sz w:val="24"/>
                <w:szCs w:val="24"/>
                <w:bdr w:val="none" w:sz="0" w:space="0" w:color="auto" w:frame="1"/>
                <w:lang w:eastAsia="ru-RU"/>
              </w:rPr>
              <w:t>ПМПК,</w:t>
            </w:r>
            <w:r w:rsidRPr="004B133B">
              <w:rPr>
                <w:rFonts w:ascii="Times New Roman" w:eastAsia="Times New Roman" w:hAnsi="Times New Roman" w:cs="Times New Roman"/>
                <w:sz w:val="24"/>
                <w:szCs w:val="24"/>
                <w:lang w:eastAsia="ru-RU"/>
              </w:rPr>
              <w:t> инвалиды, дети-инвалиды — о</w:t>
            </w:r>
            <w:r w:rsidRPr="004B133B">
              <w:rPr>
                <w:rFonts w:ascii="Times New Roman" w:eastAsia="Times New Roman" w:hAnsi="Times New Roman" w:cs="Times New Roman"/>
                <w:color w:val="0000FF"/>
                <w:sz w:val="24"/>
                <w:szCs w:val="24"/>
                <w:bdr w:val="none" w:sz="0" w:space="0" w:color="auto" w:frame="1"/>
                <w:lang w:eastAsia="ru-RU"/>
              </w:rPr>
              <w:t>ригинал или заверенную копию справки МСЭ.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Участники ЕГЭ изменяют (дополняют)</w:t>
            </w:r>
            <w:r w:rsidRPr="004B133B">
              <w:rPr>
                <w:rFonts w:ascii="Times New Roman" w:eastAsia="Times New Roman" w:hAnsi="Times New Roman" w:cs="Times New Roman"/>
                <w:sz w:val="24"/>
                <w:szCs w:val="24"/>
                <w:lang w:eastAsia="ru-RU"/>
              </w:rPr>
              <w:t> выбор учебного предмета после 1 февраля при наличии у них уважительных причин (болезни или иных обстоятельств, подтвержденных документально). Для этого необходимо  подать </w:t>
            </w:r>
            <w:r w:rsidRPr="004B133B">
              <w:rPr>
                <w:rFonts w:ascii="Times New Roman" w:eastAsia="Times New Roman" w:hAnsi="Times New Roman" w:cs="Times New Roman"/>
                <w:b/>
                <w:bCs/>
                <w:sz w:val="24"/>
                <w:szCs w:val="24"/>
                <w:bdr w:val="none" w:sz="0" w:space="0" w:color="auto" w:frame="1"/>
                <w:lang w:eastAsia="ru-RU"/>
              </w:rPr>
              <w:t xml:space="preserve">заявление в ГЭК не </w:t>
            </w:r>
            <w:proofErr w:type="gramStart"/>
            <w:r w:rsidRPr="004B133B">
              <w:rPr>
                <w:rFonts w:ascii="Times New Roman" w:eastAsia="Times New Roman" w:hAnsi="Times New Roman" w:cs="Times New Roman"/>
                <w:b/>
                <w:bCs/>
                <w:sz w:val="24"/>
                <w:szCs w:val="24"/>
                <w:bdr w:val="none" w:sz="0" w:space="0" w:color="auto" w:frame="1"/>
                <w:lang w:eastAsia="ru-RU"/>
              </w:rPr>
              <w:t>позднее</w:t>
            </w:r>
            <w:proofErr w:type="gramEnd"/>
            <w:r w:rsidRPr="004B133B">
              <w:rPr>
                <w:rFonts w:ascii="Times New Roman" w:eastAsia="Times New Roman" w:hAnsi="Times New Roman" w:cs="Times New Roman"/>
                <w:b/>
                <w:bCs/>
                <w:sz w:val="24"/>
                <w:szCs w:val="24"/>
                <w:bdr w:val="none" w:sz="0" w:space="0" w:color="auto" w:frame="1"/>
                <w:lang w:eastAsia="ru-RU"/>
              </w:rPr>
              <w:t xml:space="preserve"> чем за две недели до начала соответствующих экзаменов</w:t>
            </w:r>
            <w:r w:rsidRPr="004B133B">
              <w:rPr>
                <w:rFonts w:ascii="Times New Roman" w:eastAsia="Times New Roman" w:hAnsi="Times New Roman" w:cs="Times New Roman"/>
                <w:sz w:val="24"/>
                <w:szCs w:val="24"/>
                <w:lang w:eastAsia="ru-RU"/>
              </w:rPr>
              <w:t>.</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Для обучающихся </w:t>
            </w:r>
            <w:r w:rsidRPr="004B133B">
              <w:rPr>
                <w:rFonts w:ascii="Times New Roman" w:eastAsia="Times New Roman" w:hAnsi="Times New Roman" w:cs="Times New Roman"/>
                <w:b/>
                <w:bCs/>
                <w:sz w:val="24"/>
                <w:szCs w:val="24"/>
                <w:bdr w:val="none" w:sz="0" w:space="0" w:color="auto" w:frame="1"/>
                <w:lang w:eastAsia="ru-RU"/>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4B133B">
              <w:rPr>
                <w:rFonts w:ascii="Times New Roman" w:eastAsia="Times New Roman" w:hAnsi="Times New Roman" w:cs="Times New Roman"/>
                <w:sz w:val="24"/>
                <w:szCs w:val="24"/>
                <w:lang w:eastAsia="ru-RU"/>
              </w:rPr>
              <w:t>государственная итоговая аттестация может проводиться в форме </w:t>
            </w:r>
            <w:r w:rsidRPr="004B133B">
              <w:rPr>
                <w:rFonts w:ascii="Times New Roman" w:eastAsia="Times New Roman" w:hAnsi="Times New Roman" w:cs="Times New Roman"/>
                <w:b/>
                <w:bCs/>
                <w:sz w:val="24"/>
                <w:szCs w:val="24"/>
                <w:bdr w:val="none" w:sz="0" w:space="0" w:color="auto" w:frame="1"/>
                <w:lang w:eastAsia="ru-RU"/>
              </w:rPr>
              <w:t>ГВЭ</w:t>
            </w:r>
            <w:r w:rsidRPr="004B133B">
              <w:rPr>
                <w:rFonts w:ascii="Times New Roman" w:eastAsia="Times New Roman" w:hAnsi="Times New Roman" w:cs="Times New Roman"/>
                <w:sz w:val="24"/>
                <w:szCs w:val="24"/>
                <w:lang w:eastAsia="ru-RU"/>
              </w:rPr>
              <w:t>, а также в форме </w:t>
            </w:r>
            <w:r w:rsidRPr="004B133B">
              <w:rPr>
                <w:rFonts w:ascii="Times New Roman" w:eastAsia="Times New Roman" w:hAnsi="Times New Roman" w:cs="Times New Roman"/>
                <w:b/>
                <w:bCs/>
                <w:sz w:val="24"/>
                <w:szCs w:val="24"/>
                <w:bdr w:val="none" w:sz="0" w:space="0" w:color="auto" w:frame="1"/>
                <w:lang w:eastAsia="ru-RU"/>
              </w:rPr>
              <w:t>ЕГЭ</w:t>
            </w:r>
            <w:r w:rsidRPr="004B133B">
              <w:rPr>
                <w:rFonts w:ascii="Times New Roman" w:eastAsia="Times New Roman" w:hAnsi="Times New Roman" w:cs="Times New Roman"/>
                <w:sz w:val="24"/>
                <w:szCs w:val="24"/>
                <w:lang w:eastAsia="ru-RU"/>
              </w:rPr>
              <w:t> (по </w:t>
            </w:r>
            <w:r w:rsidRPr="004B133B">
              <w:rPr>
                <w:rFonts w:ascii="Times New Roman" w:eastAsia="Times New Roman" w:hAnsi="Times New Roman" w:cs="Times New Roman"/>
                <w:b/>
                <w:bCs/>
                <w:sz w:val="24"/>
                <w:szCs w:val="24"/>
                <w:bdr w:val="none" w:sz="0" w:space="0" w:color="auto" w:frame="1"/>
                <w:lang w:eastAsia="ru-RU"/>
              </w:rPr>
              <w:t>желанию выпускника</w:t>
            </w:r>
            <w:r w:rsidRPr="004B133B">
              <w:rPr>
                <w:rFonts w:ascii="Times New Roman" w:eastAsia="Times New Roman" w:hAnsi="Times New Roman" w:cs="Times New Roman"/>
                <w:sz w:val="24"/>
                <w:szCs w:val="24"/>
                <w:lang w:eastAsia="ru-RU"/>
              </w:rPr>
              <w:t>). При этом допускается сочетание обеих форм итоговой аттестации.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Обучающиеся, </w:t>
            </w:r>
            <w:r w:rsidRPr="004B133B">
              <w:rPr>
                <w:rFonts w:ascii="Times New Roman" w:eastAsia="Times New Roman" w:hAnsi="Times New Roman" w:cs="Times New Roman"/>
                <w:b/>
                <w:bCs/>
                <w:sz w:val="24"/>
                <w:szCs w:val="24"/>
                <w:bdr w:val="none" w:sz="0" w:space="0" w:color="auto" w:frame="1"/>
                <w:lang w:eastAsia="ru-RU"/>
              </w:rPr>
              <w:t>являющиеся в текущем году победителями или призерами</w:t>
            </w:r>
            <w:r w:rsidRPr="004B133B">
              <w:rPr>
                <w:rFonts w:ascii="Times New Roman" w:eastAsia="Times New Roman" w:hAnsi="Times New Roman" w:cs="Times New Roman"/>
                <w:sz w:val="24"/>
                <w:szCs w:val="24"/>
                <w:lang w:eastAsia="ru-RU"/>
              </w:rPr>
              <w:t xml:space="preserve">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w:t>
            </w:r>
            <w:proofErr w:type="spellStart"/>
            <w:r w:rsidRPr="004B133B">
              <w:rPr>
                <w:rFonts w:ascii="Times New Roman" w:eastAsia="Times New Roman" w:hAnsi="Times New Roman" w:cs="Times New Roman"/>
                <w:sz w:val="24"/>
                <w:szCs w:val="24"/>
                <w:lang w:eastAsia="ru-RU"/>
              </w:rPr>
              <w:t>Минобрнауки</w:t>
            </w:r>
            <w:proofErr w:type="spellEnd"/>
            <w:r w:rsidRPr="004B133B">
              <w:rPr>
                <w:rFonts w:ascii="Times New Roman" w:eastAsia="Times New Roman" w:hAnsi="Times New Roman" w:cs="Times New Roman"/>
                <w:sz w:val="24"/>
                <w:szCs w:val="24"/>
                <w:lang w:eastAsia="ru-RU"/>
              </w:rPr>
              <w:t>, освобождаются от прохождения ГИА по учебному предмету, соответствующему профилю олимпиады.</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Получить </w:t>
            </w:r>
            <w:r w:rsidRPr="004B133B">
              <w:rPr>
                <w:rFonts w:ascii="Times New Roman" w:eastAsia="Times New Roman" w:hAnsi="Times New Roman" w:cs="Times New Roman"/>
                <w:color w:val="0000FF"/>
                <w:sz w:val="24"/>
                <w:szCs w:val="24"/>
                <w:bdr w:val="none" w:sz="0" w:space="0" w:color="auto" w:frame="1"/>
                <w:lang w:eastAsia="ru-RU"/>
              </w:rPr>
              <w:t>уведомления</w:t>
            </w:r>
            <w:r w:rsidRPr="004B133B">
              <w:rPr>
                <w:rFonts w:ascii="Times New Roman" w:eastAsia="Times New Roman" w:hAnsi="Times New Roman" w:cs="Times New Roman"/>
                <w:sz w:val="24"/>
                <w:szCs w:val="24"/>
                <w:lang w:eastAsia="ru-RU"/>
              </w:rPr>
              <w:t> о месте и дате проведения ЕГЭ для ВПЛ необходимо:</w:t>
            </w:r>
          </w:p>
          <w:p w:rsidR="004B133B" w:rsidRPr="004B133B" w:rsidRDefault="004B133B" w:rsidP="004B133B">
            <w:pPr>
              <w:numPr>
                <w:ilvl w:val="0"/>
                <w:numId w:val="5"/>
              </w:numPr>
              <w:spacing w:after="0" w:line="360" w:lineRule="atLeast"/>
              <w:ind w:left="300" w:right="300"/>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для участия в основном периоде ЕГЭ — с 12.05.2025 по 16.05.2025</w:t>
            </w:r>
          </w:p>
          <w:p w:rsidR="004B133B" w:rsidRPr="00502AB8"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noProof/>
                <w:color w:val="57648E"/>
                <w:sz w:val="24"/>
                <w:szCs w:val="24"/>
                <w:bdr w:val="none" w:sz="0" w:space="0" w:color="auto" w:frame="1"/>
                <w:lang w:eastAsia="ru-RU"/>
              </w:rPr>
              <w:drawing>
                <wp:inline distT="0" distB="0" distL="0" distR="0" wp14:anchorId="0118E02B" wp14:editId="325C94FC">
                  <wp:extent cx="3104707" cy="3520079"/>
                  <wp:effectExtent l="0" t="0" r="635" b="4445"/>
                  <wp:docPr id="35" name="Рисунок 35" descr="https://coko24.ru/wp-content/uploads/2024/01/%D0%9F%D1%80%D0%B5%D0%B4%D0%BC%D0%B5%D1%82%D1%8B-265x30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24.ru/wp-content/uploads/2024/01/%D0%9F%D1%80%D0%B5%D0%B4%D0%BC%D0%B5%D1%82%D1%8B-265x300.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093" cy="3520517"/>
                          </a:xfrm>
                          <a:prstGeom prst="rect">
                            <a:avLst/>
                          </a:prstGeom>
                          <a:noFill/>
                          <a:ln>
                            <a:noFill/>
                          </a:ln>
                        </pic:spPr>
                      </pic:pic>
                    </a:graphicData>
                  </a:graphic>
                </wp:inline>
              </w:drawing>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bdr w:val="none" w:sz="0" w:space="0" w:color="auto" w:frame="1"/>
                <w:lang w:eastAsia="ru-RU"/>
              </w:rPr>
              <w:lastRenderedPageBreak/>
              <w:t>4</w:t>
            </w:r>
            <w:r w:rsidRPr="004B133B">
              <w:rPr>
                <w:rFonts w:ascii="Times New Roman" w:eastAsia="Times New Roman" w:hAnsi="Times New Roman" w:cs="Times New Roman"/>
                <w:b/>
                <w:bCs/>
                <w:sz w:val="24"/>
                <w:szCs w:val="24"/>
                <w:u w:val="single"/>
                <w:bdr w:val="none" w:sz="0" w:space="0" w:color="auto" w:frame="1"/>
                <w:lang w:eastAsia="ru-RU"/>
              </w:rPr>
              <w:t>.ПРОВЕДЕНИЕ ЭКЗАМЕНА.</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 xml:space="preserve">На экзамен необходимо явиться не позднее 9-00, при себе иметь черную </w:t>
            </w:r>
            <w:proofErr w:type="spellStart"/>
            <w:r w:rsidRPr="004B133B">
              <w:rPr>
                <w:rFonts w:ascii="Times New Roman" w:eastAsia="Times New Roman" w:hAnsi="Times New Roman" w:cs="Times New Roman"/>
                <w:b/>
                <w:bCs/>
                <w:color w:val="0000FF"/>
                <w:sz w:val="24"/>
                <w:szCs w:val="24"/>
                <w:bdr w:val="none" w:sz="0" w:space="0" w:color="auto" w:frame="1"/>
                <w:lang w:eastAsia="ru-RU"/>
              </w:rPr>
              <w:t>гелевую</w:t>
            </w:r>
            <w:proofErr w:type="spellEnd"/>
            <w:r w:rsidRPr="004B133B">
              <w:rPr>
                <w:rFonts w:ascii="Times New Roman" w:eastAsia="Times New Roman" w:hAnsi="Times New Roman" w:cs="Times New Roman"/>
                <w:b/>
                <w:bCs/>
                <w:color w:val="0000FF"/>
                <w:sz w:val="24"/>
                <w:szCs w:val="24"/>
                <w:bdr w:val="none" w:sz="0" w:space="0" w:color="auto" w:frame="1"/>
                <w:lang w:eastAsia="ru-RU"/>
              </w:rPr>
              <w:t xml:space="preserve"> ручку, паспорт</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i/>
                <w:iCs/>
                <w:sz w:val="24"/>
                <w:szCs w:val="24"/>
                <w:bdr w:val="none" w:sz="0" w:space="0" w:color="auto" w:frame="1"/>
                <w:lang w:eastAsia="ru-RU"/>
              </w:rPr>
              <w:t xml:space="preserve">Участники ЕГЭ могут взять с собой в аудиторию только документ, удостоверяющий личность черную </w:t>
            </w:r>
            <w:proofErr w:type="spellStart"/>
            <w:r w:rsidRPr="004B133B">
              <w:rPr>
                <w:rFonts w:ascii="Times New Roman" w:eastAsia="Times New Roman" w:hAnsi="Times New Roman" w:cs="Times New Roman"/>
                <w:i/>
                <w:iCs/>
                <w:sz w:val="24"/>
                <w:szCs w:val="24"/>
                <w:bdr w:val="none" w:sz="0" w:space="0" w:color="auto" w:frame="1"/>
                <w:lang w:eastAsia="ru-RU"/>
              </w:rPr>
              <w:t>гелевую</w:t>
            </w:r>
            <w:proofErr w:type="spellEnd"/>
            <w:r w:rsidRPr="004B133B">
              <w:rPr>
                <w:rFonts w:ascii="Times New Roman" w:eastAsia="Times New Roman" w:hAnsi="Times New Roman" w:cs="Times New Roman"/>
                <w:i/>
                <w:iCs/>
                <w:sz w:val="24"/>
                <w:szCs w:val="24"/>
                <w:bdr w:val="none" w:sz="0" w:space="0" w:color="auto" w:frame="1"/>
                <w:lang w:eastAsia="ru-RU"/>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p w:rsidR="004B133B" w:rsidRPr="004B133B" w:rsidRDefault="004B133B" w:rsidP="004B133B">
            <w:pPr>
              <w:spacing w:after="0" w:line="336" w:lineRule="atLeast"/>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ЕГЭ по всем предметам начинается в 10-00</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Продолжительность экзамена по каждому предмету:</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4CC4657" wp14:editId="4BB33ED3">
                  <wp:extent cx="180975" cy="138430"/>
                  <wp:effectExtent l="0" t="0" r="9525" b="0"/>
                  <wp:docPr id="34" name="Рисунок 3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математика (профильный уровень), физика, литература, информатика</w:t>
            </w:r>
            <w:proofErr w:type="gramStart"/>
            <w:r w:rsidRPr="004B133B">
              <w:rPr>
                <w:rFonts w:ascii="Times New Roman" w:eastAsia="Times New Roman" w:hAnsi="Times New Roman" w:cs="Times New Roman"/>
                <w:sz w:val="24"/>
                <w:szCs w:val="24"/>
                <w:lang w:eastAsia="ru-RU"/>
              </w:rPr>
              <w:t xml:space="preserve"> ,</w:t>
            </w:r>
            <w:proofErr w:type="gramEnd"/>
            <w:r w:rsidRPr="004B133B">
              <w:rPr>
                <w:rFonts w:ascii="Times New Roman" w:eastAsia="Times New Roman" w:hAnsi="Times New Roman" w:cs="Times New Roman"/>
                <w:sz w:val="24"/>
                <w:szCs w:val="24"/>
                <w:lang w:eastAsia="ru-RU"/>
              </w:rPr>
              <w:t>  биология,  — </w:t>
            </w:r>
            <w:r w:rsidRPr="004B133B">
              <w:rPr>
                <w:rFonts w:ascii="Times New Roman" w:eastAsia="Times New Roman" w:hAnsi="Times New Roman" w:cs="Times New Roman"/>
                <w:b/>
                <w:bCs/>
                <w:sz w:val="24"/>
                <w:szCs w:val="24"/>
                <w:bdr w:val="none" w:sz="0" w:space="0" w:color="auto" w:frame="1"/>
                <w:lang w:eastAsia="ru-RU"/>
              </w:rPr>
              <w:t>3 ч. 55 мин.;</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67E0439" wp14:editId="1B74DF84">
                  <wp:extent cx="180975" cy="138430"/>
                  <wp:effectExtent l="0" t="0" r="9525" b="0"/>
                  <wp:docPr id="33" name="Рисунок 33"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 xml:space="preserve">русский язык, химия, </w:t>
            </w:r>
            <w:proofErr w:type="spellStart"/>
            <w:r w:rsidRPr="004B133B">
              <w:rPr>
                <w:rFonts w:ascii="Times New Roman" w:eastAsia="Times New Roman" w:hAnsi="Times New Roman" w:cs="Times New Roman"/>
                <w:sz w:val="24"/>
                <w:szCs w:val="24"/>
                <w:lang w:eastAsia="ru-RU"/>
              </w:rPr>
              <w:t>история</w:t>
            </w:r>
            <w:proofErr w:type="gramStart"/>
            <w:r w:rsidRPr="004B133B">
              <w:rPr>
                <w:rFonts w:ascii="Times New Roman" w:eastAsia="Times New Roman" w:hAnsi="Times New Roman" w:cs="Times New Roman"/>
                <w:sz w:val="24"/>
                <w:szCs w:val="24"/>
                <w:lang w:eastAsia="ru-RU"/>
              </w:rPr>
              <w:t>,о</w:t>
            </w:r>
            <w:proofErr w:type="gramEnd"/>
            <w:r w:rsidRPr="004B133B">
              <w:rPr>
                <w:rFonts w:ascii="Times New Roman" w:eastAsia="Times New Roman" w:hAnsi="Times New Roman" w:cs="Times New Roman"/>
                <w:sz w:val="24"/>
                <w:szCs w:val="24"/>
                <w:lang w:eastAsia="ru-RU"/>
              </w:rPr>
              <w:t>бществознание</w:t>
            </w:r>
            <w:proofErr w:type="spellEnd"/>
            <w:r w:rsidRPr="004B133B">
              <w:rPr>
                <w:rFonts w:ascii="Times New Roman" w:eastAsia="Times New Roman" w:hAnsi="Times New Roman" w:cs="Times New Roman"/>
                <w:sz w:val="24"/>
                <w:szCs w:val="24"/>
                <w:lang w:eastAsia="ru-RU"/>
              </w:rPr>
              <w:t xml:space="preserve"> — </w:t>
            </w:r>
            <w:r w:rsidRPr="004B133B">
              <w:rPr>
                <w:rFonts w:ascii="Times New Roman" w:eastAsia="Times New Roman" w:hAnsi="Times New Roman" w:cs="Times New Roman"/>
                <w:b/>
                <w:bCs/>
                <w:sz w:val="24"/>
                <w:szCs w:val="24"/>
                <w:bdr w:val="none" w:sz="0" w:space="0" w:color="auto" w:frame="1"/>
                <w:lang w:eastAsia="ru-RU"/>
              </w:rPr>
              <w:t>3 ч. 30 мин;</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DAF9880" wp14:editId="047A66A2">
                  <wp:extent cx="180975" cy="138430"/>
                  <wp:effectExtent l="0" t="0" r="9525" b="0"/>
                  <wp:docPr id="32" name="Рисунок 32"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математика (базовый уровень),  география,  китайский язык (письменно) — </w:t>
            </w:r>
            <w:r w:rsidRPr="004B133B">
              <w:rPr>
                <w:rFonts w:ascii="Times New Roman" w:eastAsia="Times New Roman" w:hAnsi="Times New Roman" w:cs="Times New Roman"/>
                <w:b/>
                <w:bCs/>
                <w:sz w:val="24"/>
                <w:szCs w:val="24"/>
                <w:bdr w:val="none" w:sz="0" w:space="0" w:color="auto" w:frame="1"/>
                <w:lang w:eastAsia="ru-RU"/>
              </w:rPr>
              <w:t>3 ч.</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6BFF957" wp14:editId="6DCD6A0D">
                  <wp:extent cx="180975" cy="138430"/>
                  <wp:effectExtent l="0" t="0" r="9525" b="0"/>
                  <wp:docPr id="31" name="Рисунок 3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английский язык, французский язык, немецкий язык, испанский язык (письменно) — </w:t>
            </w:r>
            <w:r w:rsidRPr="004B133B">
              <w:rPr>
                <w:rFonts w:ascii="Times New Roman" w:eastAsia="Times New Roman" w:hAnsi="Times New Roman" w:cs="Times New Roman"/>
                <w:b/>
                <w:bCs/>
                <w:sz w:val="24"/>
                <w:szCs w:val="24"/>
                <w:bdr w:val="none" w:sz="0" w:space="0" w:color="auto" w:frame="1"/>
                <w:lang w:eastAsia="ru-RU"/>
              </w:rPr>
              <w:t>3 ч. 10 мин;</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C6A60B1" wp14:editId="180C5CC4">
                  <wp:extent cx="180975" cy="138430"/>
                  <wp:effectExtent l="0" t="0" r="9525" b="0"/>
                  <wp:docPr id="30" name="Рисунок 30"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английский язык, французский язык, немецкий язык, испанский язык (говорение)- </w:t>
            </w:r>
            <w:r w:rsidRPr="004B133B">
              <w:rPr>
                <w:rFonts w:ascii="Times New Roman" w:eastAsia="Times New Roman" w:hAnsi="Times New Roman" w:cs="Times New Roman"/>
                <w:b/>
                <w:bCs/>
                <w:sz w:val="24"/>
                <w:szCs w:val="24"/>
                <w:bdr w:val="none" w:sz="0" w:space="0" w:color="auto" w:frame="1"/>
                <w:lang w:eastAsia="ru-RU"/>
              </w:rPr>
              <w:t>17 мин.</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D4F856D" wp14:editId="5EBE5F3E">
                  <wp:extent cx="180975" cy="138430"/>
                  <wp:effectExtent l="0" t="0" r="9525" b="0"/>
                  <wp:docPr id="29" name="Рисунок 29"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китайский язык (говорение)</w:t>
            </w:r>
            <w:r w:rsidRPr="004B133B">
              <w:rPr>
                <w:rFonts w:ascii="Times New Roman" w:eastAsia="Times New Roman" w:hAnsi="Times New Roman" w:cs="Times New Roman"/>
                <w:b/>
                <w:bCs/>
                <w:sz w:val="24"/>
                <w:szCs w:val="24"/>
                <w:bdr w:val="none" w:sz="0" w:space="0" w:color="auto" w:frame="1"/>
                <w:lang w:eastAsia="ru-RU"/>
              </w:rPr>
              <w:t> — 14 мин.</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Устройства, которыми разрешено пользоваться во время ЕГЭ: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4858B3A7" wp14:editId="0DF0D740">
                  <wp:extent cx="180975" cy="138430"/>
                  <wp:effectExtent l="0" t="0" r="9525" b="0"/>
                  <wp:docPr id="28" name="Рисунок 28"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математика</w:t>
            </w:r>
            <w:r w:rsidRPr="004B133B">
              <w:rPr>
                <w:rFonts w:ascii="Times New Roman" w:eastAsia="Times New Roman" w:hAnsi="Times New Roman" w:cs="Times New Roman"/>
                <w:sz w:val="24"/>
                <w:szCs w:val="24"/>
                <w:lang w:eastAsia="ru-RU"/>
              </w:rPr>
              <w:t> — линейка;</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B7E73F6" wp14:editId="6D3389AB">
                  <wp:extent cx="180975" cy="138430"/>
                  <wp:effectExtent l="0" t="0" r="9525" b="0"/>
                  <wp:docPr id="27" name="Рисунок 27"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биология — </w:t>
            </w:r>
            <w:r w:rsidRPr="004B133B">
              <w:rPr>
                <w:rFonts w:ascii="Times New Roman" w:eastAsia="Times New Roman" w:hAnsi="Times New Roman" w:cs="Times New Roman"/>
                <w:sz w:val="24"/>
                <w:szCs w:val="24"/>
                <w:lang w:eastAsia="ru-RU"/>
              </w:rPr>
              <w:t>непрограммируемый калькулятор;</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D355523" wp14:editId="32100ED6">
                  <wp:extent cx="180975" cy="138430"/>
                  <wp:effectExtent l="0" t="0" r="9525" b="0"/>
                  <wp:docPr id="26" name="Рисунок 26"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физика</w:t>
            </w:r>
            <w:r w:rsidRPr="004B133B">
              <w:rPr>
                <w:rFonts w:ascii="Times New Roman" w:eastAsia="Times New Roman" w:hAnsi="Times New Roman" w:cs="Times New Roman"/>
                <w:sz w:val="24"/>
                <w:szCs w:val="24"/>
                <w:lang w:eastAsia="ru-RU"/>
              </w:rPr>
              <w:t> — линейка, непрограммируемый калькулятор;</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D15E99B" wp14:editId="3CAFAC30">
                  <wp:extent cx="180975" cy="138430"/>
                  <wp:effectExtent l="0" t="0" r="9525" b="0"/>
                  <wp:docPr id="25" name="Рисунок 25"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химия</w:t>
            </w:r>
            <w:r w:rsidRPr="004B133B">
              <w:rPr>
                <w:rFonts w:ascii="Times New Roman" w:eastAsia="Times New Roman" w:hAnsi="Times New Roman" w:cs="Times New Roman"/>
                <w:sz w:val="24"/>
                <w:szCs w:val="24"/>
                <w:lang w:eastAsia="ru-RU"/>
              </w:rPr>
              <w:t> — непрограммируемый калькулятор;</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A6D6EDA" wp14:editId="13426AA1">
                  <wp:extent cx="180975" cy="138430"/>
                  <wp:effectExtent l="0" t="0" r="9525" b="0"/>
                  <wp:docPr id="24" name="Рисунок 2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география</w:t>
            </w:r>
            <w:r w:rsidRPr="004B133B">
              <w:rPr>
                <w:rFonts w:ascii="Times New Roman" w:eastAsia="Times New Roman" w:hAnsi="Times New Roman" w:cs="Times New Roman"/>
                <w:sz w:val="24"/>
                <w:szCs w:val="24"/>
                <w:lang w:eastAsia="ru-RU"/>
              </w:rPr>
              <w:t> — непрограммируемый калькулятор,</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6015643" wp14:editId="2C5735E3">
                  <wp:extent cx="180975" cy="138430"/>
                  <wp:effectExtent l="0" t="0" r="9525" b="0"/>
                  <wp:docPr id="23" name="Рисунок 23"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литература</w:t>
            </w:r>
            <w:r w:rsidRPr="004B133B">
              <w:rPr>
                <w:rFonts w:ascii="Times New Roman" w:eastAsia="Times New Roman" w:hAnsi="Times New Roman" w:cs="Times New Roman"/>
                <w:sz w:val="24"/>
                <w:szCs w:val="24"/>
                <w:lang w:eastAsia="ru-RU"/>
              </w:rPr>
              <w:t> — орфографический словарь</w:t>
            </w:r>
          </w:p>
          <w:p w:rsidR="004B133B" w:rsidRPr="004B133B" w:rsidRDefault="004B133B" w:rsidP="004B133B">
            <w:pPr>
              <w:spacing w:after="0" w:line="240" w:lineRule="auto"/>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sz w:val="24"/>
                <w:szCs w:val="24"/>
                <w:bdr w:val="none" w:sz="0" w:space="0" w:color="auto" w:frame="1"/>
                <w:lang w:eastAsia="ru-RU"/>
              </w:rPr>
              <w:t>Участник </w:t>
            </w:r>
            <w:r w:rsidRPr="004B133B">
              <w:rPr>
                <w:rFonts w:ascii="Times New Roman" w:eastAsia="Times New Roman" w:hAnsi="Times New Roman" w:cs="Times New Roman"/>
                <w:b/>
                <w:bCs/>
                <w:color w:val="0000FF"/>
                <w:sz w:val="24"/>
                <w:szCs w:val="24"/>
                <w:bdr w:val="none" w:sz="0" w:space="0" w:color="auto" w:frame="1"/>
                <w:lang w:eastAsia="ru-RU"/>
              </w:rPr>
              <w:t>с ограниченными возможностями</w:t>
            </w:r>
            <w:r w:rsidRPr="004B133B">
              <w:rPr>
                <w:rFonts w:ascii="Times New Roman" w:eastAsia="Times New Roman" w:hAnsi="Times New Roman" w:cs="Times New Roman"/>
                <w:b/>
                <w:bCs/>
                <w:sz w:val="24"/>
                <w:szCs w:val="24"/>
                <w:bdr w:val="none" w:sz="0" w:space="0" w:color="auto" w:frame="1"/>
                <w:lang w:eastAsia="ru-RU"/>
              </w:rPr>
              <w:t> здоровья имеет право на особые условия:</w:t>
            </w:r>
          </w:p>
          <w:p w:rsidR="004B133B" w:rsidRPr="004B133B" w:rsidRDefault="004B133B" w:rsidP="004B133B">
            <w:pPr>
              <w:spacing w:after="0" w:line="240" w:lineRule="auto"/>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8BB0E86" wp14:editId="2B28E1FA">
                  <wp:extent cx="180975" cy="138430"/>
                  <wp:effectExtent l="0" t="0" r="9525" b="0"/>
                  <wp:docPr id="22" name="Рисунок 22"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увеличение продолжительности экзаменов по учебным предметам  на 1,5 часа;</w:t>
            </w:r>
          </w:p>
          <w:p w:rsidR="004B133B" w:rsidRPr="004B133B" w:rsidRDefault="004B133B" w:rsidP="004B133B">
            <w:pPr>
              <w:spacing w:after="0" w:line="240" w:lineRule="auto"/>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A720F9B" wp14:editId="64CD9AB4">
                  <wp:extent cx="180975" cy="138430"/>
                  <wp:effectExtent l="0" t="0" r="9525" b="0"/>
                  <wp:docPr id="21" name="Рисунок 2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w:t>
            </w:r>
          </w:p>
          <w:p w:rsidR="004B133B" w:rsidRPr="004B133B" w:rsidRDefault="004B133B" w:rsidP="004B133B">
            <w:pPr>
              <w:spacing w:after="0" w:line="240" w:lineRule="auto"/>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EB4CCB9" wp14:editId="391EAD2C">
                  <wp:extent cx="180975" cy="138430"/>
                  <wp:effectExtent l="0" t="0" r="9525" b="0"/>
                  <wp:docPr id="20" name="Рисунок 20"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проведение ГИА в форме ГВЭ по обязательным предметам в устной форме по желанию;</w:t>
            </w:r>
          </w:p>
          <w:p w:rsidR="004B133B" w:rsidRPr="004B133B" w:rsidRDefault="004B133B" w:rsidP="004B133B">
            <w:pPr>
              <w:spacing w:after="0" w:line="240" w:lineRule="auto"/>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8E65443" wp14:editId="673B8207">
                  <wp:extent cx="180975" cy="138430"/>
                  <wp:effectExtent l="0" t="0" r="9525" b="0"/>
                  <wp:docPr id="19" name="Рисунок 19"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о</w:t>
            </w:r>
            <w:r w:rsidRPr="004B133B">
              <w:rPr>
                <w:rFonts w:ascii="Times New Roman" w:eastAsia="Times New Roman" w:hAnsi="Times New Roman" w:cs="Times New Roman"/>
                <w:sz w:val="24"/>
                <w:szCs w:val="24"/>
                <w:bdr w:val="none" w:sz="0" w:space="0" w:color="auto" w:frame="1"/>
                <w:lang w:eastAsia="ru-RU"/>
              </w:rPr>
              <w:t>рганизацию питания и перерывов для проведения необходимых лечебных и профилактических мероприятий во время проведения экзаменов;</w:t>
            </w:r>
          </w:p>
          <w:p w:rsidR="004B133B" w:rsidRPr="004B133B" w:rsidRDefault="004B133B" w:rsidP="004B133B">
            <w:pPr>
              <w:spacing w:after="0" w:line="240" w:lineRule="auto"/>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0F831C3" wp14:editId="7C9A0344">
                  <wp:extent cx="180975" cy="138430"/>
                  <wp:effectExtent l="0" t="0" r="9525" b="0"/>
                  <wp:docPr id="18" name="Рисунок 18"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б</w:t>
            </w:r>
            <w:r w:rsidRPr="004B133B">
              <w:rPr>
                <w:rFonts w:ascii="Times New Roman" w:eastAsia="Times New Roman" w:hAnsi="Times New Roman" w:cs="Times New Roman"/>
                <w:sz w:val="24"/>
                <w:szCs w:val="24"/>
                <w:bdr w:val="none" w:sz="0" w:space="0" w:color="auto" w:frame="1"/>
                <w:lang w:eastAsia="ru-RU"/>
              </w:rPr>
              <w:t>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На экзамене используются специальные бланки!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Во время экзамена запрещается: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B7C4A9A" wp14:editId="2A46DC60">
                  <wp:extent cx="180975" cy="138430"/>
                  <wp:effectExtent l="0" t="0" r="9525" b="0"/>
                  <wp:docPr id="17" name="Рисунок 17"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общаться друг с другом;</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B810DF6" wp14:editId="21019453">
                  <wp:extent cx="180975" cy="138430"/>
                  <wp:effectExtent l="0" t="0" r="9525" b="0"/>
                  <wp:docPr id="16" name="Рисунок 16"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свободно перемещаться по аудитории и ППЭ (без сопровождения);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4A3F4AA" wp14:editId="30EE06A9">
                  <wp:extent cx="180975" cy="138430"/>
                  <wp:effectExtent l="0" t="0" r="9525" b="0"/>
                  <wp:docPr id="15" name="Рисунок 15"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 xml:space="preserve">выполнять экзаменационную работу несамостоятельно, в </w:t>
            </w:r>
            <w:proofErr w:type="spellStart"/>
            <w:r w:rsidRPr="004B133B">
              <w:rPr>
                <w:rFonts w:ascii="Times New Roman" w:eastAsia="Times New Roman" w:hAnsi="Times New Roman" w:cs="Times New Roman"/>
                <w:sz w:val="24"/>
                <w:szCs w:val="24"/>
                <w:lang w:eastAsia="ru-RU"/>
              </w:rPr>
              <w:t>т.ч</w:t>
            </w:r>
            <w:proofErr w:type="spellEnd"/>
            <w:r w:rsidRPr="004B133B">
              <w:rPr>
                <w:rFonts w:ascii="Times New Roman" w:eastAsia="Times New Roman" w:hAnsi="Times New Roman" w:cs="Times New Roman"/>
                <w:sz w:val="24"/>
                <w:szCs w:val="24"/>
                <w:lang w:eastAsia="ru-RU"/>
              </w:rPr>
              <w:t>. с помощь посторонних лиц;</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6824043" wp14:editId="3DE80D07">
                  <wp:extent cx="180975" cy="138430"/>
                  <wp:effectExtent l="0" t="0" r="9525" b="0"/>
                  <wp:docPr id="14" name="Рисунок 1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выносить экзаменационные материалы, черновики из аудитории;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A489259" wp14:editId="1D231AC7">
                  <wp:extent cx="180975" cy="138430"/>
                  <wp:effectExtent l="0" t="0" r="9525" b="0"/>
                  <wp:docPr id="13" name="Рисунок 13"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6C711D7" wp14:editId="7E04653B">
                  <wp:extent cx="180975" cy="138430"/>
                  <wp:effectExtent l="0" t="0" r="9525" b="0"/>
                  <wp:docPr id="12" name="Рисунок 12"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выносить из аудитории и ППЭ черновики, фотографировать экзаменационные материалы, черновики.</w:t>
            </w:r>
          </w:p>
          <w:p w:rsidR="004B133B" w:rsidRPr="004B133B" w:rsidRDefault="004B133B" w:rsidP="004B133B">
            <w:pPr>
              <w:spacing w:after="0" w:line="336" w:lineRule="atLeast"/>
              <w:jc w:val="center"/>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Лица, допустившие нарушение установленного порядка проведения ГИА, удаляются с экзамена!</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В случае выявления фактов нарушения Порядка, предоставляется право участия в ЕГЭ по учебным предметам по выбору, по которым было принято решение об аннулировании результатов, </w:t>
            </w:r>
            <w:r w:rsidRPr="004B133B">
              <w:rPr>
                <w:rFonts w:ascii="Times New Roman" w:eastAsia="Times New Roman" w:hAnsi="Times New Roman" w:cs="Times New Roman"/>
                <w:b/>
                <w:bCs/>
                <w:sz w:val="24"/>
                <w:szCs w:val="24"/>
                <w:bdr w:val="none" w:sz="0" w:space="0" w:color="auto" w:frame="1"/>
                <w:lang w:eastAsia="ru-RU"/>
              </w:rPr>
              <w:t>не ранее чем через год </w:t>
            </w:r>
            <w:r w:rsidRPr="004B133B">
              <w:rPr>
                <w:rFonts w:ascii="Times New Roman" w:eastAsia="Times New Roman" w:hAnsi="Times New Roman" w:cs="Times New Roman"/>
                <w:sz w:val="24"/>
                <w:szCs w:val="24"/>
                <w:lang w:eastAsia="ru-RU"/>
              </w:rPr>
              <w:t>с года аннулирования результатов ЕГЭ.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bdr w:val="none" w:sz="0" w:space="0" w:color="auto" w:frame="1"/>
                <w:lang w:eastAsia="ru-RU"/>
              </w:rPr>
              <w:t>5</w:t>
            </w:r>
            <w:r w:rsidRPr="004B133B">
              <w:rPr>
                <w:rFonts w:ascii="Times New Roman" w:eastAsia="Times New Roman" w:hAnsi="Times New Roman" w:cs="Times New Roman"/>
                <w:b/>
                <w:bCs/>
                <w:sz w:val="24"/>
                <w:szCs w:val="24"/>
                <w:u w:val="single"/>
                <w:bdr w:val="none" w:sz="0" w:space="0" w:color="auto" w:frame="1"/>
                <w:lang w:eastAsia="ru-RU"/>
              </w:rPr>
              <w:t>. РЕЗУЛЬТАТЫ ЕГЭ.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Результаты ЕГЭ можно узнать:</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lastRenderedPageBreak/>
              <w:drawing>
                <wp:inline distT="0" distB="0" distL="0" distR="0" wp14:anchorId="09AC7981" wp14:editId="38BE0116">
                  <wp:extent cx="180975" cy="138430"/>
                  <wp:effectExtent l="0" t="0" r="9525" b="0"/>
                  <wp:docPr id="11" name="Рисунок 1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в своей ОО</w:t>
            </w:r>
            <w:r w:rsidRPr="004B133B">
              <w:rPr>
                <w:rFonts w:ascii="Times New Roman" w:eastAsia="Times New Roman" w:hAnsi="Times New Roman" w:cs="Times New Roman"/>
                <w:sz w:val="24"/>
                <w:szCs w:val="24"/>
                <w:lang w:eastAsia="ru-RU"/>
              </w:rPr>
              <w:t> — для обучающихся;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C3C7DCF" wp14:editId="67B35FB7">
                  <wp:extent cx="180975" cy="138430"/>
                  <wp:effectExtent l="0" t="0" r="9525" b="0"/>
                  <wp:docPr id="10" name="Рисунок 10"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в ППЭ</w:t>
            </w:r>
            <w:r w:rsidRPr="004B133B">
              <w:rPr>
                <w:rFonts w:ascii="Times New Roman" w:eastAsia="Times New Roman" w:hAnsi="Times New Roman" w:cs="Times New Roman"/>
                <w:sz w:val="24"/>
                <w:szCs w:val="24"/>
                <w:lang w:eastAsia="ru-RU"/>
              </w:rPr>
              <w:t> — для выпускников прошлых лет, обучающихся СПО;</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76BD083" wp14:editId="2E2B140C">
                  <wp:extent cx="180975" cy="138430"/>
                  <wp:effectExtent l="0" t="0" r="9525" b="0"/>
                  <wp:docPr id="9" name="Рисунок 9"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на официальном портале ЕГЭ</w:t>
            </w:r>
            <w:r w:rsidRPr="004B133B">
              <w:rPr>
                <w:rFonts w:ascii="Times New Roman" w:eastAsia="Times New Roman" w:hAnsi="Times New Roman" w:cs="Times New Roman"/>
                <w:sz w:val="24"/>
                <w:szCs w:val="24"/>
                <w:lang w:eastAsia="ru-RU"/>
              </w:rPr>
              <w:t> (</w:t>
            </w:r>
            <w:hyperlink r:id="rId12" w:tgtFrame="_blank" w:history="1">
              <w:r w:rsidRPr="004B133B">
                <w:rPr>
                  <w:rFonts w:ascii="Times New Roman" w:eastAsia="Times New Roman" w:hAnsi="Times New Roman" w:cs="Times New Roman"/>
                  <w:b/>
                  <w:bCs/>
                  <w:color w:val="57648E"/>
                  <w:sz w:val="24"/>
                  <w:szCs w:val="24"/>
                  <w:u w:val="single"/>
                  <w:bdr w:val="none" w:sz="0" w:space="0" w:color="auto" w:frame="1"/>
                  <w:lang w:eastAsia="ru-RU"/>
                </w:rPr>
                <w:t>ege.edu.ru</w:t>
              </w:r>
            </w:hyperlink>
            <w:r w:rsidRPr="004B133B">
              <w:rPr>
                <w:rFonts w:ascii="Times New Roman" w:eastAsia="Times New Roman" w:hAnsi="Times New Roman" w:cs="Times New Roman"/>
                <w:sz w:val="24"/>
                <w:szCs w:val="24"/>
                <w:lang w:eastAsia="ru-RU"/>
              </w:rPr>
              <w:t>)</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Результаты ЕГЭ действительны</w:t>
            </w:r>
            <w:r w:rsidRPr="004B133B">
              <w:rPr>
                <w:rFonts w:ascii="Times New Roman" w:eastAsia="Times New Roman" w:hAnsi="Times New Roman" w:cs="Times New Roman"/>
                <w:b/>
                <w:bCs/>
                <w:sz w:val="24"/>
                <w:szCs w:val="24"/>
                <w:bdr w:val="none" w:sz="0" w:space="0" w:color="auto" w:frame="1"/>
                <w:lang w:eastAsia="ru-RU"/>
              </w:rPr>
              <w:t> (4 года, следующих за годом сдачи ЕГЭ).</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sz w:val="24"/>
                <w:szCs w:val="24"/>
                <w:bdr w:val="none" w:sz="0" w:space="0" w:color="auto" w:frame="1"/>
                <w:lang w:eastAsia="ru-RU"/>
              </w:rPr>
              <w:t>По решению председателя ГЭК </w:t>
            </w:r>
            <w:r w:rsidRPr="004B133B">
              <w:rPr>
                <w:rFonts w:ascii="Times New Roman" w:eastAsia="Times New Roman" w:hAnsi="Times New Roman" w:cs="Times New Roman"/>
                <w:b/>
                <w:bCs/>
                <w:color w:val="0000FF"/>
                <w:sz w:val="24"/>
                <w:szCs w:val="24"/>
                <w:bdr w:val="none" w:sz="0" w:space="0" w:color="auto" w:frame="1"/>
                <w:lang w:eastAsia="ru-RU"/>
              </w:rPr>
              <w:t>повторно</w:t>
            </w:r>
            <w:r w:rsidRPr="004B133B">
              <w:rPr>
                <w:rFonts w:ascii="Times New Roman" w:eastAsia="Times New Roman" w:hAnsi="Times New Roman" w:cs="Times New Roman"/>
                <w:sz w:val="24"/>
                <w:szCs w:val="24"/>
                <w:lang w:eastAsia="ru-RU"/>
              </w:rPr>
              <w:t> допускаются к сдаче экзаменов в текущем году:</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45ACDDC3" wp14:editId="13C44DAC">
                  <wp:extent cx="180975" cy="138430"/>
                  <wp:effectExtent l="0" t="0" r="9525" b="0"/>
                  <wp:docPr id="8" name="Рисунок 8"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обучающиеся, получившие на ГИА неудовлетворительный результат по одному из обязательных учебных предметов; при этом, при повторной сдаче ЕГЭ по математике  участник имеет  право выбрать любой из уровней, не зависимо от того, на каком уровне он сдавал предмет в основной день;</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CE46C10" wp14:editId="1212A4F1">
                  <wp:extent cx="180975" cy="138430"/>
                  <wp:effectExtent l="0" t="0" r="9525" b="0"/>
                  <wp:docPr id="7" name="Рисунок 7"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04E603A" wp14:editId="09CE977F">
                  <wp:extent cx="180975" cy="138430"/>
                  <wp:effectExtent l="0" t="0" r="9525" b="0"/>
                  <wp:docPr id="6" name="Рисунок 6"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Выпускникам текущего года, получившим </w:t>
            </w:r>
            <w:r w:rsidRPr="004B133B">
              <w:rPr>
                <w:rFonts w:ascii="Times New Roman" w:eastAsia="Times New Roman" w:hAnsi="Times New Roman" w:cs="Times New Roman"/>
                <w:b/>
                <w:bCs/>
                <w:color w:val="0000FF"/>
                <w:sz w:val="24"/>
                <w:szCs w:val="24"/>
                <w:bdr w:val="none" w:sz="0" w:space="0" w:color="auto" w:frame="1"/>
                <w:lang w:eastAsia="ru-RU"/>
              </w:rPr>
              <w:t>неудовлетворительные результаты</w:t>
            </w:r>
            <w:r w:rsidRPr="004B133B">
              <w:rPr>
                <w:rFonts w:ascii="Times New Roman" w:eastAsia="Times New Roman" w:hAnsi="Times New Roman" w:cs="Times New Roman"/>
                <w:sz w:val="24"/>
                <w:szCs w:val="24"/>
                <w:lang w:eastAsia="ru-RU"/>
              </w:rPr>
              <w:t> по русскому языку и математике, выдается справка об обучении в образовательной организации.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FF"/>
                <w:sz w:val="24"/>
                <w:szCs w:val="24"/>
                <w:u w:val="single"/>
                <w:bdr w:val="none" w:sz="0" w:space="0" w:color="auto" w:frame="1"/>
                <w:lang w:eastAsia="ru-RU"/>
              </w:rPr>
              <w:t>6</w:t>
            </w:r>
            <w:r w:rsidRPr="004B133B">
              <w:rPr>
                <w:rFonts w:ascii="Times New Roman" w:eastAsia="Times New Roman" w:hAnsi="Times New Roman" w:cs="Times New Roman"/>
                <w:b/>
                <w:bCs/>
                <w:color w:val="000000"/>
                <w:sz w:val="24"/>
                <w:szCs w:val="24"/>
                <w:u w:val="single"/>
                <w:bdr w:val="none" w:sz="0" w:space="0" w:color="auto" w:frame="1"/>
                <w:lang w:eastAsia="ru-RU"/>
              </w:rPr>
              <w:t>.АПЕЛЛЯЦИИ ЕГЭ. </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color w:val="0000FF"/>
                <w:sz w:val="24"/>
                <w:szCs w:val="24"/>
                <w:bdr w:val="none" w:sz="0" w:space="0" w:color="auto" w:frame="1"/>
                <w:lang w:eastAsia="ru-RU"/>
              </w:rPr>
              <w:t>Участник ЕГЭ имеет право подать апелляции:</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5969184" wp14:editId="0C595F81">
                  <wp:extent cx="180975" cy="138430"/>
                  <wp:effectExtent l="0" t="0" r="9525" b="0"/>
                  <wp:docPr id="5" name="Рисунок 5"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о нарушении установленного порядка проведения ЕГЭ</w:t>
            </w:r>
            <w:r w:rsidRPr="004B133B">
              <w:rPr>
                <w:rFonts w:ascii="Times New Roman" w:eastAsia="Times New Roman" w:hAnsi="Times New Roman" w:cs="Times New Roman"/>
                <w:sz w:val="24"/>
                <w:szCs w:val="24"/>
                <w:lang w:eastAsia="ru-RU"/>
              </w:rPr>
              <w:t> — в день экзамена после сдачи бланков ЕГЭ до выхода из ППЭ (пункта проведения экзамена);</w:t>
            </w:r>
          </w:p>
          <w:p w:rsidR="004B133B" w:rsidRPr="004B133B" w:rsidRDefault="004B133B" w:rsidP="004B133B">
            <w:pPr>
              <w:spacing w:after="0" w:line="336" w:lineRule="atLeast"/>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BB19694" wp14:editId="46EA86E1">
                  <wp:extent cx="180975" cy="138430"/>
                  <wp:effectExtent l="0" t="0" r="9525" b="0"/>
                  <wp:docPr id="4" name="Рисунок 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о несогласии с выставленными баллами</w:t>
            </w:r>
            <w:r w:rsidRPr="004B133B">
              <w:rPr>
                <w:rFonts w:ascii="Times New Roman" w:eastAsia="Times New Roman" w:hAnsi="Times New Roman" w:cs="Times New Roman"/>
                <w:b/>
                <w:bCs/>
                <w:i/>
                <w:iCs/>
                <w:sz w:val="24"/>
                <w:szCs w:val="24"/>
                <w:bdr w:val="none" w:sz="0" w:space="0" w:color="auto" w:frame="1"/>
                <w:lang w:eastAsia="ru-RU"/>
              </w:rPr>
              <w:t> </w:t>
            </w:r>
            <w:r w:rsidRPr="004B133B">
              <w:rPr>
                <w:rFonts w:ascii="Times New Roman" w:eastAsia="Times New Roman" w:hAnsi="Times New Roman" w:cs="Times New Roman"/>
                <w:sz w:val="24"/>
                <w:szCs w:val="24"/>
                <w:lang w:eastAsia="ru-RU"/>
              </w:rPr>
              <w:t>— в течение двух рабочих дней после официального объявления результатов экзамена.</w:t>
            </w:r>
            <w:r w:rsidRPr="004B133B">
              <w:rPr>
                <w:rFonts w:ascii="Times New Roman" w:eastAsia="Times New Roman" w:hAnsi="Times New Roman" w:cs="Times New Roman"/>
                <w:sz w:val="24"/>
                <w:szCs w:val="24"/>
                <w:bdr w:val="none" w:sz="0" w:space="0" w:color="auto" w:frame="1"/>
                <w:lang w:eastAsia="ru-RU"/>
              </w:rPr>
              <w:br/>
            </w:r>
            <w:r w:rsidRPr="004B133B">
              <w:rPr>
                <w:rFonts w:ascii="Times New Roman" w:eastAsia="Times New Roman" w:hAnsi="Times New Roman" w:cs="Times New Roman"/>
                <w:b/>
                <w:bCs/>
                <w:sz w:val="24"/>
                <w:szCs w:val="24"/>
                <w:bdr w:val="none" w:sz="0" w:space="0" w:color="auto" w:frame="1"/>
                <w:lang w:eastAsia="ru-RU"/>
              </w:rPr>
              <w:t>Подробнее об апелляциях — в разделе </w:t>
            </w:r>
            <w:hyperlink r:id="rId13" w:tgtFrame="_blank" w:tooltip="подающим апелляцию" w:history="1">
              <w:r w:rsidRPr="004B133B">
                <w:rPr>
                  <w:rFonts w:ascii="Times New Roman" w:eastAsia="Times New Roman" w:hAnsi="Times New Roman" w:cs="Times New Roman"/>
                  <w:b/>
                  <w:bCs/>
                  <w:color w:val="57648E"/>
                  <w:sz w:val="24"/>
                  <w:szCs w:val="24"/>
                  <w:u w:val="single"/>
                  <w:bdr w:val="none" w:sz="0" w:space="0" w:color="auto" w:frame="1"/>
                  <w:lang w:eastAsia="ru-RU"/>
                </w:rPr>
                <w:t>«</w:t>
              </w:r>
              <w:proofErr w:type="gramStart"/>
              <w:r w:rsidRPr="004B133B">
                <w:rPr>
                  <w:rFonts w:ascii="Times New Roman" w:eastAsia="Times New Roman" w:hAnsi="Times New Roman" w:cs="Times New Roman"/>
                  <w:b/>
                  <w:bCs/>
                  <w:color w:val="57648E"/>
                  <w:sz w:val="24"/>
                  <w:szCs w:val="24"/>
                  <w:u w:val="single"/>
                  <w:bdr w:val="none" w:sz="0" w:space="0" w:color="auto" w:frame="1"/>
                  <w:lang w:eastAsia="ru-RU"/>
                </w:rPr>
                <w:t>подающи</w:t>
              </w:r>
              <w:bookmarkStart w:id="0" w:name="_GoBack"/>
              <w:bookmarkEnd w:id="0"/>
              <w:r w:rsidRPr="004B133B">
                <w:rPr>
                  <w:rFonts w:ascii="Times New Roman" w:eastAsia="Times New Roman" w:hAnsi="Times New Roman" w:cs="Times New Roman"/>
                  <w:b/>
                  <w:bCs/>
                  <w:color w:val="57648E"/>
                  <w:sz w:val="24"/>
                  <w:szCs w:val="24"/>
                  <w:u w:val="single"/>
                  <w:bdr w:val="none" w:sz="0" w:space="0" w:color="auto" w:frame="1"/>
                  <w:lang w:eastAsia="ru-RU"/>
                </w:rPr>
                <w:t>м</w:t>
              </w:r>
              <w:proofErr w:type="gramEnd"/>
              <w:r w:rsidRPr="004B133B">
                <w:rPr>
                  <w:rFonts w:ascii="Times New Roman" w:eastAsia="Times New Roman" w:hAnsi="Times New Roman" w:cs="Times New Roman"/>
                  <w:b/>
                  <w:bCs/>
                  <w:color w:val="57648E"/>
                  <w:sz w:val="24"/>
                  <w:szCs w:val="24"/>
                  <w:u w:val="single"/>
                  <w:bdr w:val="none" w:sz="0" w:space="0" w:color="auto" w:frame="1"/>
                  <w:lang w:eastAsia="ru-RU"/>
                </w:rPr>
                <w:t xml:space="preserve"> апелляцию»</w:t>
              </w:r>
            </w:hyperlink>
          </w:p>
          <w:p w:rsidR="004B133B" w:rsidRPr="004B133B" w:rsidRDefault="004B133B" w:rsidP="004B133B">
            <w:pPr>
              <w:spacing w:after="0" w:line="240" w:lineRule="auto"/>
              <w:jc w:val="both"/>
              <w:rPr>
                <w:rFonts w:ascii="Times New Roman" w:eastAsia="Times New Roman" w:hAnsi="Times New Roman" w:cs="Times New Roman"/>
                <w:vanish/>
                <w:sz w:val="24"/>
                <w:szCs w:val="24"/>
                <w:lang w:eastAsia="ru-RU"/>
              </w:rPr>
            </w:pP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i/>
                <w:iCs/>
                <w:color w:val="FF0000"/>
                <w:sz w:val="24"/>
                <w:szCs w:val="24"/>
                <w:bdr w:val="none" w:sz="0" w:space="0" w:color="auto" w:frame="1"/>
                <w:lang w:eastAsia="ru-RU"/>
              </w:rPr>
              <w:t>О сдаче ЕГЭ выпускниками текущего года в дополнительные дни основного периода:</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BF54314" wp14:editId="5B1B0C83">
                  <wp:extent cx="180975" cy="138430"/>
                  <wp:effectExtent l="0" t="0" r="9525" b="0"/>
                  <wp:docPr id="2" name="Рисунок 2"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b/>
                <w:bCs/>
                <w:sz w:val="24"/>
                <w:szCs w:val="24"/>
                <w:bdr w:val="none" w:sz="0" w:space="0" w:color="auto" w:frame="1"/>
                <w:lang w:eastAsia="ru-RU"/>
              </w:rPr>
              <w:t>участники ГИА</w:t>
            </w:r>
            <w:r w:rsidRPr="004B133B">
              <w:rPr>
                <w:rFonts w:ascii="Times New Roman" w:eastAsia="Times New Roman" w:hAnsi="Times New Roman" w:cs="Times New Roman"/>
                <w:sz w:val="24"/>
                <w:szCs w:val="24"/>
                <w:lang w:eastAsia="ru-RU"/>
              </w:rPr>
              <w:t> вправе в дополнительные дни (4,5 июля) по своему желанию один раз пересдать ЕГЭ по одному учебному предмету по своему выбору из числа учебных предметов, сданных в текущем году, а также из числа учебных предметов, сданных в X классе (вне зависимости от полученного результата, в том числе неудовлетворительного).</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 xml:space="preserve">Выпускники 11 классов также могут пересдать один из обязательных учебных предметов (русский язык или математика), независимо от того, пересдавал ли он в резервные сроки обязательный учебный предмет, по которому </w:t>
            </w:r>
            <w:proofErr w:type="gramStart"/>
            <w:r w:rsidRPr="004B133B">
              <w:rPr>
                <w:rFonts w:ascii="Times New Roman" w:eastAsia="Times New Roman" w:hAnsi="Times New Roman" w:cs="Times New Roman"/>
                <w:sz w:val="24"/>
                <w:szCs w:val="24"/>
                <w:lang w:eastAsia="ru-RU"/>
              </w:rPr>
              <w:t>был</w:t>
            </w:r>
            <w:proofErr w:type="gramEnd"/>
            <w:r w:rsidRPr="004B133B">
              <w:rPr>
                <w:rFonts w:ascii="Times New Roman" w:eastAsia="Times New Roman" w:hAnsi="Times New Roman" w:cs="Times New Roman"/>
                <w:sz w:val="24"/>
                <w:szCs w:val="24"/>
                <w:lang w:eastAsia="ru-RU"/>
              </w:rPr>
              <w:t xml:space="preserve"> получен неудовлетворительный результат, или нет.</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sz w:val="24"/>
                <w:szCs w:val="24"/>
                <w:bdr w:val="none" w:sz="0" w:space="0" w:color="auto" w:frame="1"/>
                <w:lang w:eastAsia="ru-RU"/>
              </w:rPr>
              <w:t>При принятии решения пересдать ЕГЭ в дополнительные дни (4,5 июля) результат первого полученного экзамена по соответствующему предмету (основного дня) аннулируется.</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При принятии решения пересдать ГИА в форме ЕГЭ по математике выпускник 11 класса имеет право изменить уровень ЕГЭ по математике.</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sz w:val="24"/>
                <w:szCs w:val="24"/>
                <w:lang w:eastAsia="ru-RU"/>
              </w:rPr>
              <w:t>При  пересдаче ЕГЭ по иностранному языку, аннулированию подлежит первый полученный результат и письменной, и устной частей соответствующего экзамена. Таким образом, пересдаются оба раздела ЕГЭ по иностранному языку.</w:t>
            </w:r>
          </w:p>
          <w:p w:rsidR="004B133B" w:rsidRPr="004B133B" w:rsidRDefault="004B133B" w:rsidP="004B133B">
            <w:pPr>
              <w:spacing w:after="0" w:line="336" w:lineRule="atLeast"/>
              <w:jc w:val="both"/>
              <w:textAlignment w:val="baseline"/>
              <w:rPr>
                <w:rFonts w:ascii="Times New Roman" w:eastAsia="Times New Roman" w:hAnsi="Times New Roman" w:cs="Times New Roman"/>
                <w:sz w:val="24"/>
                <w:szCs w:val="24"/>
                <w:lang w:eastAsia="ru-RU"/>
              </w:rPr>
            </w:pPr>
            <w:r w:rsidRPr="004B133B">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7BBEAE9" wp14:editId="3F2FC702">
                  <wp:extent cx="180975" cy="138430"/>
                  <wp:effectExtent l="0" t="0" r="9525" b="0"/>
                  <wp:docPr id="1" name="Рисунок 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oko24.ru/wp-content/uploads/2014/11/ban_ege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38430"/>
                          </a:xfrm>
                          <a:prstGeom prst="rect">
                            <a:avLst/>
                          </a:prstGeom>
                          <a:noFill/>
                          <a:ln>
                            <a:noFill/>
                          </a:ln>
                        </pic:spPr>
                      </pic:pic>
                    </a:graphicData>
                  </a:graphic>
                </wp:inline>
              </w:drawing>
            </w:r>
            <w:r w:rsidRPr="004B133B">
              <w:rPr>
                <w:rFonts w:ascii="Times New Roman" w:eastAsia="Times New Roman" w:hAnsi="Times New Roman" w:cs="Times New Roman"/>
                <w:sz w:val="24"/>
                <w:szCs w:val="24"/>
                <w:lang w:eastAsia="ru-RU"/>
              </w:rPr>
              <w:t>Для пересдачи ЕГЭ  в дополнительные дни  выпускник 11 класса подает соответствующее заявление в ГЭК с указанием пересдаваемого учебного предмета ЕГЭ. Заявления подаются выпускниками 11 класса не ранее шести рабочих дней и не позднее двух рабочих дней до дня экзамена, перес</w:t>
            </w:r>
            <w:r>
              <w:rPr>
                <w:rFonts w:ascii="Times New Roman" w:eastAsia="Times New Roman" w:hAnsi="Times New Roman" w:cs="Times New Roman"/>
                <w:sz w:val="24"/>
                <w:szCs w:val="24"/>
                <w:lang w:eastAsia="ru-RU"/>
              </w:rPr>
              <w:t>даваемого в дополнительный день.</w:t>
            </w:r>
          </w:p>
        </w:tc>
      </w:tr>
    </w:tbl>
    <w:p w:rsidR="00B86154" w:rsidRPr="004B133B" w:rsidRDefault="00502AB8" w:rsidP="004B133B">
      <w:pPr>
        <w:spacing w:after="0"/>
        <w:rPr>
          <w:rFonts w:ascii="Times New Roman" w:hAnsi="Times New Roman" w:cs="Times New Roman"/>
          <w:sz w:val="24"/>
          <w:szCs w:val="24"/>
        </w:rPr>
      </w:pPr>
    </w:p>
    <w:sectPr w:rsidR="00B86154" w:rsidRPr="004B133B" w:rsidSect="004B133B">
      <w:pgSz w:w="11906" w:h="16838"/>
      <w:pgMar w:top="426"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AF2"/>
    <w:multiLevelType w:val="multilevel"/>
    <w:tmpl w:val="BD4A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F0A50"/>
    <w:multiLevelType w:val="multilevel"/>
    <w:tmpl w:val="AF1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31895"/>
    <w:multiLevelType w:val="multilevel"/>
    <w:tmpl w:val="85D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005E5"/>
    <w:multiLevelType w:val="multilevel"/>
    <w:tmpl w:val="921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431CF5"/>
    <w:multiLevelType w:val="multilevel"/>
    <w:tmpl w:val="14D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D0"/>
    <w:rsid w:val="000C0451"/>
    <w:rsid w:val="004B133B"/>
    <w:rsid w:val="00502AB8"/>
    <w:rsid w:val="00821B5F"/>
    <w:rsid w:val="00CF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13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13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13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133B"/>
    <w:rPr>
      <w:rFonts w:ascii="Times New Roman" w:eastAsia="Times New Roman" w:hAnsi="Times New Roman" w:cs="Times New Roman"/>
      <w:b/>
      <w:bCs/>
      <w:sz w:val="27"/>
      <w:szCs w:val="27"/>
      <w:lang w:eastAsia="ru-RU"/>
    </w:rPr>
  </w:style>
  <w:style w:type="character" w:styleId="a3">
    <w:name w:val="Strong"/>
    <w:basedOn w:val="a0"/>
    <w:uiPriority w:val="22"/>
    <w:qFormat/>
    <w:rsid w:val="004B133B"/>
    <w:rPr>
      <w:b/>
      <w:bCs/>
    </w:rPr>
  </w:style>
  <w:style w:type="paragraph" w:styleId="a4">
    <w:name w:val="Normal (Web)"/>
    <w:basedOn w:val="a"/>
    <w:uiPriority w:val="99"/>
    <w:unhideWhenUsed/>
    <w:rsid w:val="004B1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B133B"/>
    <w:rPr>
      <w:color w:val="0000FF"/>
      <w:u w:val="single"/>
    </w:rPr>
  </w:style>
  <w:style w:type="character" w:styleId="a6">
    <w:name w:val="Emphasis"/>
    <w:basedOn w:val="a0"/>
    <w:uiPriority w:val="20"/>
    <w:qFormat/>
    <w:rsid w:val="004B133B"/>
    <w:rPr>
      <w:i/>
      <w:iCs/>
    </w:rPr>
  </w:style>
  <w:style w:type="paragraph" w:styleId="a7">
    <w:name w:val="Balloon Text"/>
    <w:basedOn w:val="a"/>
    <w:link w:val="a8"/>
    <w:uiPriority w:val="99"/>
    <w:semiHidden/>
    <w:unhideWhenUsed/>
    <w:rsid w:val="004B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13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13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13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133B"/>
    <w:rPr>
      <w:rFonts w:ascii="Times New Roman" w:eastAsia="Times New Roman" w:hAnsi="Times New Roman" w:cs="Times New Roman"/>
      <w:b/>
      <w:bCs/>
      <w:sz w:val="27"/>
      <w:szCs w:val="27"/>
      <w:lang w:eastAsia="ru-RU"/>
    </w:rPr>
  </w:style>
  <w:style w:type="character" w:styleId="a3">
    <w:name w:val="Strong"/>
    <w:basedOn w:val="a0"/>
    <w:uiPriority w:val="22"/>
    <w:qFormat/>
    <w:rsid w:val="004B133B"/>
    <w:rPr>
      <w:b/>
      <w:bCs/>
    </w:rPr>
  </w:style>
  <w:style w:type="paragraph" w:styleId="a4">
    <w:name w:val="Normal (Web)"/>
    <w:basedOn w:val="a"/>
    <w:uiPriority w:val="99"/>
    <w:unhideWhenUsed/>
    <w:rsid w:val="004B1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B133B"/>
    <w:rPr>
      <w:color w:val="0000FF"/>
      <w:u w:val="single"/>
    </w:rPr>
  </w:style>
  <w:style w:type="character" w:styleId="a6">
    <w:name w:val="Emphasis"/>
    <w:basedOn w:val="a0"/>
    <w:uiPriority w:val="20"/>
    <w:qFormat/>
    <w:rsid w:val="004B133B"/>
    <w:rPr>
      <w:i/>
      <w:iCs/>
    </w:rPr>
  </w:style>
  <w:style w:type="paragraph" w:styleId="a7">
    <w:name w:val="Balloon Text"/>
    <w:basedOn w:val="a"/>
    <w:link w:val="a8"/>
    <w:uiPriority w:val="99"/>
    <w:semiHidden/>
    <w:unhideWhenUsed/>
    <w:rsid w:val="004B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5771">
      <w:bodyDiv w:val="1"/>
      <w:marLeft w:val="0"/>
      <w:marRight w:val="0"/>
      <w:marTop w:val="0"/>
      <w:marBottom w:val="0"/>
      <w:divBdr>
        <w:top w:val="none" w:sz="0" w:space="0" w:color="auto"/>
        <w:left w:val="none" w:sz="0" w:space="0" w:color="auto"/>
        <w:bottom w:val="none" w:sz="0" w:space="0" w:color="auto"/>
        <w:right w:val="none" w:sz="0" w:space="0" w:color="auto"/>
      </w:divBdr>
      <w:divsChild>
        <w:div w:id="749892056">
          <w:marLeft w:val="0"/>
          <w:marRight w:val="0"/>
          <w:marTop w:val="0"/>
          <w:marBottom w:val="0"/>
          <w:divBdr>
            <w:top w:val="none" w:sz="0" w:space="0" w:color="auto"/>
            <w:left w:val="none" w:sz="0" w:space="0" w:color="auto"/>
            <w:bottom w:val="none" w:sz="0" w:space="0" w:color="auto"/>
            <w:right w:val="none" w:sz="0" w:space="0" w:color="auto"/>
          </w:divBdr>
        </w:div>
        <w:div w:id="63664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ko24.ru/%D0%B8%D0%BD%D1%84%D0%BE%D1%80%D0%BC%D0%B0%D1%86%D0%B8%D1%8F-%D0%B4%D0%BB%D1%8F-%D0%BF%D0%BE%D0%B4%D0%B0%D1%8E%D1%89%D0%B8%D1%85-%D0%B0%D0%BF%D0%B5%D0%BB%D0%BB%D1%8F%D1%86%D0%B8%D1%8E/" TargetMode="External"/><Relationship Id="rId3" Type="http://schemas.microsoft.com/office/2007/relationships/stylesWithEffects" Target="stylesWithEffects.xml"/><Relationship Id="rId7" Type="http://schemas.openxmlformats.org/officeDocument/2006/relationships/hyperlink" Target="https://coko24.ru/wp-content/uploads/2014/11/ban_ege1.jpg" TargetMode="External"/><Relationship Id="rId12" Type="http://schemas.openxmlformats.org/officeDocument/2006/relationships/hyperlink" Target="https://checkege.ru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24.ru/%D0%BD%D0%BE%D0%B2%D0%B0%D1%8F-%D1%80%D0%B5%D0%B4%D0%B0%D0%BA%D1%86%D0%B8%D1%8F-%D0%BF%D0%BE%D1%80%D1%8F%D0%B4%D0%BA%D0%B0-%D0%B3%D0%B8%D0%B0-11/"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ko24.ru/wp-content/uploads/2024/01/%D0%9F%D1%80%D0%B5%D0%B4%D0%BC%D0%B5%D1%82%D1%8B.png" TargetMode="External"/><Relationship Id="rId4" Type="http://schemas.openxmlformats.org/officeDocument/2006/relationships/settings" Target="settings.xml"/><Relationship Id="rId9" Type="http://schemas.openxmlformats.org/officeDocument/2006/relationships/hyperlink" Target="https://coko24.ru/%D0%B5/%D1%81%D0%BE%D1%87%D0%B8%D0%BD%D0%B5%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2025-01-27T05:27:00Z</dcterms:created>
  <dcterms:modified xsi:type="dcterms:W3CDTF">2025-01-27T05:35:00Z</dcterms:modified>
</cp:coreProperties>
</file>